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C4DB5" w14:textId="77777777" w:rsidR="0049556C" w:rsidRDefault="00E20319">
      <w:pPr>
        <w:jc w:val="both"/>
      </w:pPr>
      <w:r>
        <w:rPr>
          <w:b/>
          <w:i/>
        </w:rPr>
        <w:t>Suvestinė redakcija nuo 2021-03-02</w:t>
      </w:r>
    </w:p>
    <w:p w14:paraId="7ACDD55E" w14:textId="77777777" w:rsidR="0049556C" w:rsidRDefault="0049556C">
      <w:pPr>
        <w:jc w:val="both"/>
        <w:rPr>
          <w:sz w:val="20"/>
        </w:rPr>
      </w:pPr>
    </w:p>
    <w:p w14:paraId="457F7554" w14:textId="77777777" w:rsidR="0049556C" w:rsidRDefault="00E20319">
      <w:pPr>
        <w:jc w:val="both"/>
        <w:rPr>
          <w:sz w:val="20"/>
        </w:rPr>
      </w:pPr>
      <w:r>
        <w:rPr>
          <w:i/>
          <w:sz w:val="20"/>
        </w:rPr>
        <w:t>Sprendimas paskelbtas: TAR 2019-09-03, i. k. 2019-13895</w:t>
      </w:r>
    </w:p>
    <w:p w14:paraId="45C4ECDC" w14:textId="77777777" w:rsidR="0049556C" w:rsidRDefault="0049556C">
      <w:pPr>
        <w:jc w:val="both"/>
        <w:rPr>
          <w:sz w:val="20"/>
        </w:rPr>
      </w:pPr>
    </w:p>
    <w:p w14:paraId="2EBF897E" w14:textId="77777777" w:rsidR="0049556C" w:rsidRDefault="00E20319">
      <w:pPr>
        <w:jc w:val="center"/>
        <w:rPr>
          <w:b/>
          <w:szCs w:val="24"/>
        </w:rPr>
      </w:pPr>
      <w:r>
        <w:rPr>
          <w:rFonts w:ascii="Calibri" w:eastAsia="Calibri" w:hAnsi="Calibri"/>
          <w:sz w:val="22"/>
          <w:szCs w:val="22"/>
        </w:rPr>
        <w:object w:dxaOrig="720" w:dyaOrig="825" w14:anchorId="618C11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2pt" o:ole="" fillcolor="window">
            <v:imagedata r:id="rId7" o:title=""/>
          </v:shape>
          <o:OLEObject Type="Embed" ProgID="CorelDraw.Graphic.8" ShapeID="_x0000_i1025" DrawAspect="Content" ObjectID="_1676377700" r:id="rId8"/>
        </w:object>
      </w:r>
    </w:p>
    <w:p w14:paraId="050A6AE3" w14:textId="77777777" w:rsidR="0049556C" w:rsidRDefault="00E20319">
      <w:pPr>
        <w:jc w:val="center"/>
        <w:rPr>
          <w:b/>
          <w:szCs w:val="24"/>
        </w:rPr>
      </w:pPr>
      <w:r>
        <w:rPr>
          <w:b/>
          <w:szCs w:val="24"/>
        </w:rPr>
        <w:t>RADVILIŠKIO RAJONO SAVIVALDYBĖS TARYBA</w:t>
      </w:r>
    </w:p>
    <w:p w14:paraId="7BB33E35" w14:textId="77777777" w:rsidR="0049556C" w:rsidRDefault="0049556C">
      <w:pPr>
        <w:rPr>
          <w:sz w:val="16"/>
          <w:szCs w:val="16"/>
        </w:rPr>
      </w:pPr>
    </w:p>
    <w:p w14:paraId="26667CDA" w14:textId="77777777" w:rsidR="0049556C" w:rsidRDefault="00E20319">
      <w:pPr>
        <w:jc w:val="center"/>
        <w:rPr>
          <w:b/>
          <w:szCs w:val="24"/>
        </w:rPr>
      </w:pPr>
      <w:r>
        <w:rPr>
          <w:b/>
          <w:szCs w:val="24"/>
        </w:rPr>
        <w:t>SPRENDIMAS</w:t>
      </w:r>
    </w:p>
    <w:p w14:paraId="44D08BF0" w14:textId="77777777" w:rsidR="0049556C" w:rsidRDefault="00E20319">
      <w:pPr>
        <w:jc w:val="center"/>
        <w:rPr>
          <w:szCs w:val="24"/>
        </w:rPr>
      </w:pPr>
      <w:r>
        <w:rPr>
          <w:b/>
          <w:szCs w:val="24"/>
        </w:rPr>
        <w:t xml:space="preserve">DĖL ATLYGINIMO UŽ VAIKŲ, UGDOMŲ PAGAL IKIMOKYKLINIO IR PRIEŠMOKYKLINIO UGDYMO PROGRAMAS, IŠLAIKYMĄ RADVILIŠKIO RAJONO SAVIVALDYBĖS ŠVIETIMO ĮSTAIGOSE MOKĖJIMO </w:t>
      </w:r>
      <w:r>
        <w:rPr>
          <w:b/>
          <w:bCs/>
          <w:szCs w:val="24"/>
        </w:rPr>
        <w:t>NUSTATYMO TVARKOS APRAŠO PAKEITIMO</w:t>
      </w:r>
    </w:p>
    <w:p w14:paraId="0F9560BD" w14:textId="77777777" w:rsidR="0049556C" w:rsidRDefault="0049556C">
      <w:pPr>
        <w:jc w:val="center"/>
        <w:rPr>
          <w:b/>
          <w:sz w:val="16"/>
          <w:szCs w:val="16"/>
        </w:rPr>
      </w:pPr>
    </w:p>
    <w:p w14:paraId="70ACF15F" w14:textId="77777777" w:rsidR="0049556C" w:rsidRDefault="00E20319">
      <w:pPr>
        <w:ind w:hanging="360"/>
        <w:jc w:val="center"/>
        <w:rPr>
          <w:szCs w:val="24"/>
        </w:rPr>
      </w:pPr>
      <w:r>
        <w:rPr>
          <w:szCs w:val="24"/>
        </w:rPr>
        <w:t>2019 m. rugpjūčio 29 d. Nr. T-77</w:t>
      </w:r>
    </w:p>
    <w:p w14:paraId="35B4CAFD" w14:textId="77777777" w:rsidR="0049556C" w:rsidRDefault="00E20319">
      <w:pPr>
        <w:jc w:val="center"/>
        <w:rPr>
          <w:szCs w:val="24"/>
        </w:rPr>
      </w:pPr>
      <w:r>
        <w:rPr>
          <w:szCs w:val="24"/>
        </w:rPr>
        <w:t>Radviliškis</w:t>
      </w:r>
    </w:p>
    <w:p w14:paraId="73DC20F3" w14:textId="77777777" w:rsidR="0049556C" w:rsidRDefault="0049556C"/>
    <w:p w14:paraId="5EE910B2" w14:textId="77777777" w:rsidR="0049556C" w:rsidRDefault="0049556C"/>
    <w:p w14:paraId="2E3277C6" w14:textId="77777777" w:rsidR="0049556C" w:rsidRDefault="00E20319">
      <w:pPr>
        <w:tabs>
          <w:tab w:val="left" w:pos="1560"/>
          <w:tab w:val="left" w:pos="1701"/>
          <w:tab w:val="left" w:pos="1985"/>
        </w:tabs>
        <w:ind w:firstLine="709"/>
        <w:jc w:val="both"/>
        <w:rPr>
          <w:szCs w:val="24"/>
          <w:lang w:eastAsia="lt-LT"/>
        </w:rPr>
      </w:pPr>
      <w:r>
        <w:rPr>
          <w:szCs w:val="24"/>
          <w:lang w:eastAsia="lt-LT"/>
        </w:rPr>
        <w:t xml:space="preserve">Vadovaudamasi </w:t>
      </w:r>
      <w:r>
        <w:rPr>
          <w:szCs w:val="24"/>
          <w:lang w:eastAsia="lt-LT"/>
        </w:rPr>
        <w:t>Lietuvos Respublikos vietos savivaldos įstatymo 18 straipsnio 1</w:t>
      </w:r>
      <w:r>
        <w:rPr>
          <w:b/>
          <w:szCs w:val="24"/>
          <w:lang w:eastAsia="lt-LT"/>
        </w:rPr>
        <w:t xml:space="preserve"> </w:t>
      </w:r>
      <w:r>
        <w:rPr>
          <w:szCs w:val="24"/>
          <w:lang w:eastAsia="lt-LT"/>
        </w:rPr>
        <w:t xml:space="preserve">dalimi, Radviliškio rajono savivaldybės taryba </w:t>
      </w:r>
      <w:r>
        <w:rPr>
          <w:spacing w:val="60"/>
          <w:szCs w:val="24"/>
          <w:lang w:eastAsia="lt-LT"/>
        </w:rPr>
        <w:t>nusprendži</w:t>
      </w:r>
      <w:r>
        <w:rPr>
          <w:szCs w:val="24"/>
          <w:lang w:eastAsia="lt-LT"/>
        </w:rPr>
        <w:t xml:space="preserve">a: </w:t>
      </w:r>
    </w:p>
    <w:p w14:paraId="6129AB1D" w14:textId="77777777" w:rsidR="0049556C" w:rsidRDefault="00E20319">
      <w:pPr>
        <w:tabs>
          <w:tab w:val="left" w:pos="0"/>
          <w:tab w:val="left" w:pos="993"/>
          <w:tab w:val="left" w:pos="1985"/>
        </w:tabs>
        <w:ind w:firstLine="709"/>
        <w:jc w:val="both"/>
        <w:rPr>
          <w:szCs w:val="24"/>
        </w:rPr>
      </w:pPr>
      <w:r>
        <w:rPr>
          <w:szCs w:val="24"/>
        </w:rPr>
        <w:t>1.</w:t>
      </w:r>
      <w:r>
        <w:rPr>
          <w:szCs w:val="24"/>
        </w:rPr>
        <w:tab/>
      </w:r>
      <w:r>
        <w:rPr>
          <w:szCs w:val="24"/>
          <w:lang w:eastAsia="lt-LT"/>
        </w:rPr>
        <w:t xml:space="preserve">Pakeisti </w:t>
      </w:r>
      <w:r>
        <w:rPr>
          <w:szCs w:val="24"/>
        </w:rPr>
        <w:t>Radviliškio rajono savivaldybės tarybos 2018 m. gruodžio 13 d. sprendimo Nr. T-1021 „Dėl Radviliškio rajono savivaldybė</w:t>
      </w:r>
      <w:r>
        <w:rPr>
          <w:szCs w:val="24"/>
        </w:rPr>
        <w:t xml:space="preserve">s tarybos 2014 m. vasario 13 d. sprendimo Nr. T-681 „Dėl Atlyginimo už vaikų, ugdomų pagal ikimokyklinio ir priešmokyklinio ugdymo programas, išlaikymą Radviliškio rajono savivaldybės švietimo įstaigose mokėjimo </w:t>
      </w:r>
      <w:r>
        <w:rPr>
          <w:bCs/>
          <w:szCs w:val="24"/>
        </w:rPr>
        <w:t xml:space="preserve">nustatymo tvarkos aprašo patvirtinimo ir </w:t>
      </w:r>
      <w:r>
        <w:rPr>
          <w:szCs w:val="24"/>
        </w:rPr>
        <w:t>atl</w:t>
      </w:r>
      <w:r>
        <w:rPr>
          <w:szCs w:val="24"/>
        </w:rPr>
        <w:t>yginimo už vaikų, ugdomų pagal ikimokyklinio ir priešmokyklinio ugdymo programas, išlaikymą Radviliškio rajono savivaldybės švietimo įstaigų grupėse</w:t>
      </w:r>
      <w:r>
        <w:rPr>
          <w:bCs/>
          <w:szCs w:val="24"/>
        </w:rPr>
        <w:t xml:space="preserve"> dydžio nustatymo“ pakeitimo“ 1 punktu patvirtintą </w:t>
      </w:r>
      <w:r>
        <w:rPr>
          <w:szCs w:val="24"/>
        </w:rPr>
        <w:t>Atlyginimo už vaikų, ugdomų pagal ikimokyklinio ir priešm</w:t>
      </w:r>
      <w:r>
        <w:rPr>
          <w:szCs w:val="24"/>
        </w:rPr>
        <w:t xml:space="preserve">okyklinio ugdymo programas, išlaikymą Radviliškio rajono savivaldybės švietimo įstaigose mokėjimo </w:t>
      </w:r>
      <w:r>
        <w:rPr>
          <w:bCs/>
          <w:szCs w:val="24"/>
        </w:rPr>
        <w:t xml:space="preserve">nustatymo </w:t>
      </w:r>
      <w:r>
        <w:rPr>
          <w:szCs w:val="24"/>
        </w:rPr>
        <w:t>tvarkos aprašą ir išdėstyti jį nauja redakcija (pridedama).</w:t>
      </w:r>
    </w:p>
    <w:p w14:paraId="16965C9E" w14:textId="77777777" w:rsidR="0049556C" w:rsidRDefault="00E20319">
      <w:pPr>
        <w:tabs>
          <w:tab w:val="left" w:pos="0"/>
          <w:tab w:val="left" w:pos="993"/>
          <w:tab w:val="left" w:pos="1985"/>
        </w:tabs>
        <w:ind w:firstLine="709"/>
        <w:jc w:val="both"/>
        <w:rPr>
          <w:szCs w:val="24"/>
        </w:rPr>
      </w:pPr>
      <w:r>
        <w:rPr>
          <w:szCs w:val="24"/>
        </w:rPr>
        <w:t>2.</w:t>
      </w:r>
      <w:r>
        <w:rPr>
          <w:szCs w:val="24"/>
        </w:rPr>
        <w:tab/>
      </w:r>
      <w:r>
        <w:rPr>
          <w:bCs/>
          <w:szCs w:val="22"/>
        </w:rPr>
        <w:t>Nustatyti, kad šis sprendimas įsigalioja nuo 2019 m. rugsėjo 2 d.</w:t>
      </w:r>
    </w:p>
    <w:p w14:paraId="216BCE26" w14:textId="77777777" w:rsidR="0049556C" w:rsidRDefault="00E20319">
      <w:pPr>
        <w:ind w:firstLine="720"/>
        <w:jc w:val="both"/>
        <w:rPr>
          <w:szCs w:val="24"/>
        </w:rPr>
      </w:pPr>
      <w:r>
        <w:rPr>
          <w:szCs w:val="24"/>
        </w:rPr>
        <w:t xml:space="preserve">Šis </w:t>
      </w:r>
      <w:r>
        <w:rPr>
          <w:szCs w:val="24"/>
        </w:rPr>
        <w:t>sprendimas gali būti skundžiamas Lietuvos Respublikos administracinių bylų teisenos įstatymo nustatyta tvarka.</w:t>
      </w:r>
    </w:p>
    <w:p w14:paraId="3FD05CD9" w14:textId="77777777" w:rsidR="0049556C" w:rsidRDefault="0049556C">
      <w:pPr>
        <w:jc w:val="both"/>
      </w:pPr>
    </w:p>
    <w:p w14:paraId="3786D0E4" w14:textId="77777777" w:rsidR="0049556C" w:rsidRDefault="0049556C">
      <w:pPr>
        <w:jc w:val="both"/>
      </w:pPr>
    </w:p>
    <w:p w14:paraId="4A088F6C" w14:textId="77777777" w:rsidR="0049556C" w:rsidRDefault="0049556C">
      <w:pPr>
        <w:jc w:val="both"/>
      </w:pPr>
    </w:p>
    <w:p w14:paraId="4572FED9" w14:textId="77777777" w:rsidR="0049556C" w:rsidRDefault="00E20319">
      <w:pPr>
        <w:jc w:val="both"/>
        <w:rPr>
          <w:szCs w:val="24"/>
        </w:rPr>
      </w:pPr>
      <w:r>
        <w:rPr>
          <w:szCs w:val="24"/>
        </w:rPr>
        <w:t xml:space="preserve">Savivaldybės mero pavaduotojas </w:t>
      </w:r>
      <w:r>
        <w:rPr>
          <w:szCs w:val="24"/>
        </w:rPr>
        <w:tab/>
      </w:r>
      <w:r>
        <w:rPr>
          <w:szCs w:val="24"/>
        </w:rPr>
        <w:tab/>
      </w:r>
      <w:r>
        <w:rPr>
          <w:szCs w:val="24"/>
        </w:rPr>
        <w:tab/>
        <w:t xml:space="preserve">                Mindaugas Pauliukas</w:t>
      </w:r>
    </w:p>
    <w:p w14:paraId="67A791C9" w14:textId="77777777" w:rsidR="0049556C" w:rsidRDefault="0049556C">
      <w:pPr>
        <w:jc w:val="both"/>
        <w:rPr>
          <w:szCs w:val="24"/>
        </w:rPr>
      </w:pPr>
    </w:p>
    <w:p w14:paraId="2290CCC0" w14:textId="77777777" w:rsidR="0049556C" w:rsidRDefault="0049556C">
      <w:pPr>
        <w:ind w:firstLine="4536"/>
        <w:sectPr w:rsidR="0049556C">
          <w:headerReference w:type="even" r:id="rId9"/>
          <w:headerReference w:type="default" r:id="rId10"/>
          <w:footerReference w:type="even" r:id="rId11"/>
          <w:footerReference w:type="default" r:id="rId12"/>
          <w:headerReference w:type="first" r:id="rId13"/>
          <w:footerReference w:type="first" r:id="rId14"/>
          <w:pgSz w:w="11906" w:h="16838"/>
          <w:pgMar w:top="1701" w:right="567" w:bottom="1134" w:left="1701" w:header="567" w:footer="567" w:gutter="0"/>
          <w:pgNumType w:start="1"/>
          <w:cols w:space="1296"/>
          <w:titlePg/>
          <w:docGrid w:linePitch="360"/>
        </w:sectPr>
      </w:pPr>
    </w:p>
    <w:p w14:paraId="280B977A" w14:textId="77777777" w:rsidR="0049556C" w:rsidRDefault="00E20319">
      <w:pPr>
        <w:ind w:firstLine="4536"/>
        <w:rPr>
          <w:szCs w:val="24"/>
          <w:lang w:eastAsia="lt-LT"/>
        </w:rPr>
      </w:pPr>
      <w:r>
        <w:rPr>
          <w:szCs w:val="24"/>
          <w:lang w:eastAsia="lt-LT"/>
        </w:rPr>
        <w:lastRenderedPageBreak/>
        <w:t>PATVIRTINTA</w:t>
      </w:r>
    </w:p>
    <w:p w14:paraId="5FBEDFDC" w14:textId="77777777" w:rsidR="0049556C" w:rsidRDefault="00E20319">
      <w:pPr>
        <w:ind w:firstLine="4536"/>
        <w:rPr>
          <w:szCs w:val="24"/>
          <w:lang w:eastAsia="lt-LT"/>
        </w:rPr>
      </w:pPr>
      <w:r>
        <w:rPr>
          <w:szCs w:val="24"/>
          <w:lang w:eastAsia="lt-LT"/>
        </w:rPr>
        <w:t xml:space="preserve">Radviliškio rajono savivaldybės </w:t>
      </w:r>
    </w:p>
    <w:p w14:paraId="389EF222" w14:textId="77777777" w:rsidR="0049556C" w:rsidRDefault="00E20319">
      <w:pPr>
        <w:ind w:firstLine="4536"/>
        <w:rPr>
          <w:szCs w:val="24"/>
          <w:lang w:eastAsia="lt-LT"/>
        </w:rPr>
      </w:pPr>
      <w:r>
        <w:rPr>
          <w:szCs w:val="24"/>
          <w:lang w:eastAsia="lt-LT"/>
        </w:rPr>
        <w:t xml:space="preserve">tarybos 2014 m. vasario 13 d. </w:t>
      </w:r>
    </w:p>
    <w:p w14:paraId="44BBDBD1" w14:textId="77777777" w:rsidR="0049556C" w:rsidRDefault="00E20319">
      <w:pPr>
        <w:ind w:firstLine="4536"/>
        <w:rPr>
          <w:szCs w:val="24"/>
          <w:lang w:eastAsia="lt-LT"/>
        </w:rPr>
      </w:pPr>
      <w:r>
        <w:rPr>
          <w:szCs w:val="24"/>
          <w:lang w:eastAsia="lt-LT"/>
        </w:rPr>
        <w:t>sprendimu Nr. T-681</w:t>
      </w:r>
    </w:p>
    <w:p w14:paraId="75ECB61E" w14:textId="77777777" w:rsidR="0049556C" w:rsidRDefault="00E20319">
      <w:pPr>
        <w:ind w:firstLine="4536"/>
        <w:rPr>
          <w:szCs w:val="24"/>
          <w:lang w:eastAsia="lt-LT"/>
        </w:rPr>
      </w:pPr>
      <w:r>
        <w:rPr>
          <w:szCs w:val="24"/>
          <w:lang w:eastAsia="lt-LT"/>
        </w:rPr>
        <w:t xml:space="preserve">(Radviliškio rajono savivaldybės </w:t>
      </w:r>
    </w:p>
    <w:p w14:paraId="15138AE5" w14:textId="77777777" w:rsidR="0049556C" w:rsidRDefault="00E20319">
      <w:pPr>
        <w:ind w:firstLine="4536"/>
        <w:rPr>
          <w:szCs w:val="24"/>
          <w:lang w:eastAsia="lt-LT"/>
        </w:rPr>
      </w:pPr>
      <w:r>
        <w:rPr>
          <w:szCs w:val="24"/>
          <w:lang w:eastAsia="lt-LT"/>
        </w:rPr>
        <w:t xml:space="preserve">tarybos 2019 m. rugpjūčio 29 d. </w:t>
      </w:r>
    </w:p>
    <w:p w14:paraId="29C43F8C" w14:textId="77777777" w:rsidR="0049556C" w:rsidRDefault="00E20319">
      <w:pPr>
        <w:ind w:firstLine="4536"/>
        <w:rPr>
          <w:szCs w:val="24"/>
          <w:lang w:eastAsia="lt-LT"/>
        </w:rPr>
      </w:pPr>
      <w:r>
        <w:rPr>
          <w:szCs w:val="24"/>
          <w:lang w:eastAsia="lt-LT"/>
        </w:rPr>
        <w:t>sprendimo Nr. T-77 redakcija</w:t>
      </w:r>
    </w:p>
    <w:p w14:paraId="68C694DB" w14:textId="77777777" w:rsidR="0049556C" w:rsidRDefault="0049556C">
      <w:pPr>
        <w:rPr>
          <w:b/>
          <w:szCs w:val="24"/>
        </w:rPr>
      </w:pPr>
    </w:p>
    <w:p w14:paraId="25497BD6" w14:textId="77777777" w:rsidR="0049556C" w:rsidRDefault="0049556C">
      <w:pPr>
        <w:rPr>
          <w:b/>
          <w:szCs w:val="24"/>
        </w:rPr>
      </w:pPr>
    </w:p>
    <w:p w14:paraId="0F209843" w14:textId="77777777" w:rsidR="0049556C" w:rsidRDefault="00E20319">
      <w:pPr>
        <w:ind w:firstLine="720"/>
        <w:jc w:val="center"/>
        <w:rPr>
          <w:b/>
          <w:szCs w:val="24"/>
        </w:rPr>
      </w:pPr>
      <w:r>
        <w:rPr>
          <w:b/>
          <w:szCs w:val="24"/>
        </w:rPr>
        <w:t>ATLYGINIMO UŽ VAIKŲ, UGDOMŲ PAGAL IKIMOKYKLINIO IR PRIEŠMOKYKL</w:t>
      </w:r>
      <w:r>
        <w:rPr>
          <w:b/>
          <w:szCs w:val="24"/>
        </w:rPr>
        <w:t xml:space="preserve">INIO UGDYMO PROGRAMAS, IŠLAIKYMĄ RADVILIŠKIO RAJONO SAVIVALDYBĖS ŠVIETIMO ĮSTAIGOSE MOKĖJIMO </w:t>
      </w:r>
      <w:r>
        <w:rPr>
          <w:b/>
          <w:bCs/>
          <w:szCs w:val="24"/>
        </w:rPr>
        <w:t xml:space="preserve">NUSTATYMO </w:t>
      </w:r>
      <w:r>
        <w:rPr>
          <w:b/>
          <w:szCs w:val="24"/>
        </w:rPr>
        <w:t>TVARKOS APRAŠAS</w:t>
      </w:r>
    </w:p>
    <w:p w14:paraId="707DFBCF" w14:textId="77777777" w:rsidR="0049556C" w:rsidRDefault="0049556C">
      <w:pPr>
        <w:ind w:firstLine="720"/>
        <w:jc w:val="center"/>
        <w:rPr>
          <w:b/>
          <w:szCs w:val="24"/>
        </w:rPr>
      </w:pPr>
    </w:p>
    <w:p w14:paraId="2C321A41" w14:textId="77777777" w:rsidR="0049556C" w:rsidRDefault="00E20319">
      <w:pPr>
        <w:ind w:firstLine="720"/>
        <w:jc w:val="center"/>
        <w:rPr>
          <w:b/>
          <w:szCs w:val="24"/>
        </w:rPr>
      </w:pPr>
      <w:r>
        <w:rPr>
          <w:b/>
          <w:szCs w:val="24"/>
        </w:rPr>
        <w:t>I. BENDROSIOS NUOSTATOS</w:t>
      </w:r>
    </w:p>
    <w:p w14:paraId="1925F261" w14:textId="77777777" w:rsidR="0049556C" w:rsidRDefault="0049556C">
      <w:pPr>
        <w:tabs>
          <w:tab w:val="left" w:pos="993"/>
        </w:tabs>
        <w:ind w:firstLine="709"/>
        <w:jc w:val="center"/>
        <w:rPr>
          <w:b/>
          <w:szCs w:val="24"/>
        </w:rPr>
      </w:pPr>
    </w:p>
    <w:p w14:paraId="5FD020A5" w14:textId="77777777" w:rsidR="0049556C" w:rsidRDefault="00E20319">
      <w:pPr>
        <w:tabs>
          <w:tab w:val="left" w:pos="993"/>
        </w:tabs>
        <w:ind w:firstLine="709"/>
        <w:jc w:val="both"/>
        <w:rPr>
          <w:szCs w:val="24"/>
        </w:rPr>
      </w:pPr>
      <w:r>
        <w:rPr>
          <w:szCs w:val="24"/>
        </w:rPr>
        <w:t>1.</w:t>
      </w:r>
      <w:r>
        <w:rPr>
          <w:szCs w:val="24"/>
        </w:rPr>
        <w:tab/>
        <w:t>Atlyginimo už vaikų, ugdomų pagal ikimokyklinio ir priešmokyklinio ugdymo programas, išlaikymą Radviliškio r</w:t>
      </w:r>
      <w:r>
        <w:rPr>
          <w:szCs w:val="24"/>
        </w:rPr>
        <w:t xml:space="preserve">ajono savivaldybės švietimo įstaigose mokėjimo </w:t>
      </w:r>
      <w:r>
        <w:rPr>
          <w:bCs/>
          <w:szCs w:val="24"/>
        </w:rPr>
        <w:t xml:space="preserve">nustatymo </w:t>
      </w:r>
      <w:r>
        <w:rPr>
          <w:szCs w:val="24"/>
        </w:rPr>
        <w:t>tvarkos aprašas (toliau – Aprašas) reglamentuoja</w:t>
      </w:r>
      <w:r>
        <w:rPr>
          <w:szCs w:val="22"/>
        </w:rPr>
        <w:t xml:space="preserve"> atlyginimo dydžio</w:t>
      </w:r>
      <w:r>
        <w:rPr>
          <w:szCs w:val="24"/>
        </w:rPr>
        <w:t xml:space="preserve"> nustatymą ir jo mokėjimo tvarką už vaikų, ugdomų pagal ikimokyklinio ir priešmokyklinio ugdymo programas, išlaikymą Savivaldybės švi</w:t>
      </w:r>
      <w:r>
        <w:rPr>
          <w:szCs w:val="24"/>
        </w:rPr>
        <w:t>etimo įstaigų grupėse.</w:t>
      </w:r>
    </w:p>
    <w:p w14:paraId="4E8136A1" w14:textId="77777777" w:rsidR="0049556C" w:rsidRDefault="00E20319">
      <w:pPr>
        <w:tabs>
          <w:tab w:val="left" w:pos="993"/>
        </w:tabs>
        <w:ind w:firstLine="709"/>
        <w:jc w:val="both"/>
        <w:rPr>
          <w:szCs w:val="24"/>
        </w:rPr>
      </w:pPr>
      <w:r>
        <w:rPr>
          <w:szCs w:val="24"/>
        </w:rPr>
        <w:t>2.</w:t>
      </w:r>
      <w:r>
        <w:rPr>
          <w:szCs w:val="24"/>
        </w:rPr>
        <w:tab/>
      </w:r>
      <w:r>
        <w:rPr>
          <w:szCs w:val="22"/>
        </w:rPr>
        <w:t xml:space="preserve">Atlyginimą už vaikų, ugdomų pagal ikimokyklinio ir priešmokyklinio ugdymo programas, išlaikymą Savivaldybės </w:t>
      </w:r>
      <w:r>
        <w:rPr>
          <w:szCs w:val="24"/>
        </w:rPr>
        <w:t xml:space="preserve">švietimo įstaigų grupėse, </w:t>
      </w:r>
      <w:r>
        <w:rPr>
          <w:szCs w:val="22"/>
        </w:rPr>
        <w:t>moka tėvai (globėjai).</w:t>
      </w:r>
    </w:p>
    <w:p w14:paraId="4E198C6A" w14:textId="77777777" w:rsidR="0049556C" w:rsidRDefault="00E20319">
      <w:pPr>
        <w:tabs>
          <w:tab w:val="left" w:pos="993"/>
        </w:tabs>
        <w:ind w:firstLine="709"/>
        <w:jc w:val="both"/>
        <w:rPr>
          <w:b/>
          <w:szCs w:val="24"/>
        </w:rPr>
      </w:pPr>
      <w:r>
        <w:rPr>
          <w:szCs w:val="24"/>
        </w:rPr>
        <w:t>3.</w:t>
      </w:r>
      <w:r>
        <w:rPr>
          <w:szCs w:val="24"/>
        </w:rPr>
        <w:tab/>
        <w:t>Apraše vartojamos sąvokos atitinka Lietuvos Respublikos švietimo įstat</w:t>
      </w:r>
      <w:r>
        <w:rPr>
          <w:szCs w:val="24"/>
        </w:rPr>
        <w:t>yme ir kituose švietimą reglamentuojančiuose teisės aktuose vartojamas sąvokas.</w:t>
      </w:r>
    </w:p>
    <w:p w14:paraId="452C94C0" w14:textId="77777777" w:rsidR="0049556C" w:rsidRDefault="0049556C">
      <w:pPr>
        <w:tabs>
          <w:tab w:val="left" w:pos="993"/>
        </w:tabs>
        <w:ind w:firstLine="709"/>
        <w:jc w:val="both"/>
        <w:rPr>
          <w:szCs w:val="22"/>
        </w:rPr>
      </w:pPr>
    </w:p>
    <w:p w14:paraId="5A536636" w14:textId="77777777" w:rsidR="0049556C" w:rsidRDefault="00E20319">
      <w:pPr>
        <w:ind w:firstLine="709"/>
        <w:jc w:val="center"/>
        <w:rPr>
          <w:b/>
          <w:bCs/>
          <w:szCs w:val="24"/>
        </w:rPr>
      </w:pPr>
      <w:r>
        <w:rPr>
          <w:b/>
          <w:szCs w:val="24"/>
        </w:rPr>
        <w:t xml:space="preserve">II. </w:t>
      </w:r>
      <w:r>
        <w:rPr>
          <w:b/>
          <w:bCs/>
          <w:szCs w:val="24"/>
        </w:rPr>
        <w:t>ATLYGINIMO UŽ VAIKŲ IŠLAIKYMĄ DYDŽIO NUSTATYMAS</w:t>
      </w:r>
    </w:p>
    <w:p w14:paraId="4C850500" w14:textId="77777777" w:rsidR="0049556C" w:rsidRDefault="0049556C">
      <w:pPr>
        <w:tabs>
          <w:tab w:val="left" w:pos="993"/>
        </w:tabs>
        <w:ind w:firstLine="709"/>
        <w:jc w:val="both"/>
        <w:rPr>
          <w:szCs w:val="22"/>
        </w:rPr>
      </w:pPr>
    </w:p>
    <w:p w14:paraId="261DB39C" w14:textId="77777777" w:rsidR="0049556C" w:rsidRDefault="00E20319">
      <w:pPr>
        <w:tabs>
          <w:tab w:val="left" w:pos="993"/>
        </w:tabs>
        <w:ind w:firstLine="709"/>
        <w:jc w:val="both"/>
        <w:rPr>
          <w:szCs w:val="22"/>
        </w:rPr>
      </w:pPr>
      <w:r>
        <w:rPr>
          <w:szCs w:val="22"/>
        </w:rPr>
        <w:t>4.</w:t>
      </w:r>
      <w:r>
        <w:rPr>
          <w:szCs w:val="22"/>
        </w:rPr>
        <w:tab/>
      </w:r>
      <w:r>
        <w:rPr>
          <w:szCs w:val="24"/>
        </w:rPr>
        <w:t>Atlyginimas už vaikų, ugdomų pagal ikimokyklinio ir priešmokyklinio ugdymo programas, išlaikymą Savivaldybės švietimo į</w:t>
      </w:r>
      <w:r>
        <w:rPr>
          <w:szCs w:val="24"/>
        </w:rPr>
        <w:t xml:space="preserve">staigų grupėse, kurių darbo trukmė 4 val., mokamas tik tuo atveju, jeigu tėvai (globėjai) švietimo įstaigos direktoriui raštu pateikia prašymą, kad vaikui būtų organizuojamas maitinimas pietų metu. </w:t>
      </w:r>
    </w:p>
    <w:p w14:paraId="5C801CA5" w14:textId="77777777" w:rsidR="0049556C" w:rsidRDefault="00E20319">
      <w:pPr>
        <w:tabs>
          <w:tab w:val="left" w:pos="993"/>
        </w:tabs>
        <w:ind w:firstLine="709"/>
        <w:jc w:val="both"/>
        <w:rPr>
          <w:szCs w:val="24"/>
        </w:rPr>
      </w:pPr>
      <w:r>
        <w:rPr>
          <w:szCs w:val="24"/>
        </w:rPr>
        <w:t>5.</w:t>
      </w:r>
      <w:r>
        <w:rPr>
          <w:szCs w:val="24"/>
        </w:rPr>
        <w:tab/>
      </w:r>
      <w:r>
        <w:rPr>
          <w:szCs w:val="24"/>
        </w:rPr>
        <w:t xml:space="preserve">Vienos dienos atlyginimą už vaikų, ugdomų pagal ikimokyklinio ir priešmokyklinio ugdymo programas, išlaikymą Savivaldybės švietimo įstaigų grupėse, kurių darbo trukmė 4 val., sudaro: </w:t>
      </w:r>
    </w:p>
    <w:p w14:paraId="39D7CFE4" w14:textId="77777777" w:rsidR="0049556C" w:rsidRDefault="00E20319">
      <w:pPr>
        <w:tabs>
          <w:tab w:val="left" w:pos="993"/>
        </w:tabs>
        <w:ind w:firstLine="709"/>
        <w:jc w:val="both"/>
        <w:rPr>
          <w:szCs w:val="22"/>
        </w:rPr>
      </w:pPr>
      <w:r>
        <w:rPr>
          <w:szCs w:val="22"/>
        </w:rPr>
        <w:t>5.1.</w:t>
      </w:r>
      <w:r>
        <w:rPr>
          <w:szCs w:val="22"/>
        </w:rPr>
        <w:tab/>
      </w:r>
      <w:r>
        <w:rPr>
          <w:szCs w:val="24"/>
        </w:rPr>
        <w:t>0,95 Eur už lopšelio grupę lankančio vaiko pietus;</w:t>
      </w:r>
    </w:p>
    <w:p w14:paraId="274F3186" w14:textId="77777777" w:rsidR="0049556C" w:rsidRDefault="00E20319">
      <w:pPr>
        <w:tabs>
          <w:tab w:val="left" w:pos="993"/>
        </w:tabs>
        <w:ind w:firstLine="709"/>
        <w:jc w:val="both"/>
        <w:rPr>
          <w:szCs w:val="22"/>
        </w:rPr>
      </w:pPr>
      <w:r>
        <w:rPr>
          <w:szCs w:val="22"/>
        </w:rPr>
        <w:t>5.2.</w:t>
      </w:r>
      <w:r>
        <w:rPr>
          <w:szCs w:val="22"/>
        </w:rPr>
        <w:tab/>
      </w:r>
      <w:r>
        <w:rPr>
          <w:szCs w:val="24"/>
        </w:rPr>
        <w:t>1,04 Eur už</w:t>
      </w:r>
      <w:r>
        <w:rPr>
          <w:szCs w:val="24"/>
        </w:rPr>
        <w:t xml:space="preserve"> darželio ar priešmokyklinio ugdymo grupę lankančio vaiko pietus.</w:t>
      </w:r>
    </w:p>
    <w:p w14:paraId="242BB766" w14:textId="77777777" w:rsidR="0049556C" w:rsidRDefault="00E20319">
      <w:pPr>
        <w:tabs>
          <w:tab w:val="left" w:pos="993"/>
        </w:tabs>
        <w:ind w:firstLine="709"/>
        <w:jc w:val="both"/>
        <w:rPr>
          <w:szCs w:val="22"/>
        </w:rPr>
      </w:pPr>
      <w:r>
        <w:rPr>
          <w:szCs w:val="22"/>
        </w:rPr>
        <w:t>6.</w:t>
      </w:r>
      <w:r>
        <w:rPr>
          <w:szCs w:val="22"/>
        </w:rPr>
        <w:tab/>
      </w:r>
      <w:r>
        <w:rPr>
          <w:szCs w:val="24"/>
        </w:rPr>
        <w:t xml:space="preserve">Vienos dienos atlyginimą už vaikų, ugdomų pagal ikimokyklinio ir priešmokyklinio ugdymo programas, išlaikymą Savivaldybės švietimo įstaigų grupėse, kurių darbo trukmė daugiau nei 4 val., sudaro: </w:t>
      </w:r>
    </w:p>
    <w:p w14:paraId="3C27961A" w14:textId="77777777" w:rsidR="0049556C" w:rsidRDefault="00E20319">
      <w:pPr>
        <w:tabs>
          <w:tab w:val="left" w:pos="993"/>
        </w:tabs>
        <w:ind w:firstLine="709"/>
        <w:jc w:val="both"/>
        <w:rPr>
          <w:szCs w:val="24"/>
        </w:rPr>
      </w:pPr>
      <w:r>
        <w:rPr>
          <w:szCs w:val="24"/>
        </w:rPr>
        <w:t>6.1.</w:t>
      </w:r>
      <w:r>
        <w:rPr>
          <w:szCs w:val="24"/>
        </w:rPr>
        <w:tab/>
      </w:r>
      <w:r>
        <w:rPr>
          <w:szCs w:val="22"/>
        </w:rPr>
        <w:t>2,10 Eur</w:t>
      </w:r>
      <w:r>
        <w:rPr>
          <w:szCs w:val="24"/>
        </w:rPr>
        <w:t xml:space="preserve"> už lopšelio grupę lankantį vaiką</w:t>
      </w:r>
      <w:r>
        <w:rPr>
          <w:szCs w:val="22"/>
        </w:rPr>
        <w:t xml:space="preserve">; </w:t>
      </w:r>
    </w:p>
    <w:p w14:paraId="55B63950" w14:textId="77777777" w:rsidR="0049556C" w:rsidRDefault="00E20319">
      <w:pPr>
        <w:tabs>
          <w:tab w:val="left" w:pos="993"/>
        </w:tabs>
        <w:ind w:firstLine="709"/>
        <w:jc w:val="both"/>
        <w:rPr>
          <w:szCs w:val="24"/>
          <w:u w:val="single"/>
        </w:rPr>
      </w:pPr>
      <w:r>
        <w:rPr>
          <w:szCs w:val="24"/>
        </w:rPr>
        <w:t>6.2.</w:t>
      </w:r>
      <w:r>
        <w:rPr>
          <w:szCs w:val="24"/>
        </w:rPr>
        <w:tab/>
        <w:t>2,30 E</w:t>
      </w:r>
      <w:r>
        <w:rPr>
          <w:szCs w:val="24"/>
        </w:rPr>
        <w:t xml:space="preserve">ur už darželio ar priešmokyklinio ugdymo grupę lankantį vaiką. </w:t>
      </w:r>
    </w:p>
    <w:p w14:paraId="4AC1920C" w14:textId="77777777" w:rsidR="0049556C" w:rsidRDefault="00E20319">
      <w:pPr>
        <w:tabs>
          <w:tab w:val="left" w:pos="993"/>
        </w:tabs>
        <w:ind w:firstLine="709"/>
        <w:jc w:val="both"/>
        <w:rPr>
          <w:szCs w:val="24"/>
          <w:u w:val="single"/>
        </w:rPr>
      </w:pPr>
      <w:r>
        <w:rPr>
          <w:szCs w:val="24"/>
        </w:rPr>
        <w:t>7.</w:t>
      </w:r>
      <w:r>
        <w:rPr>
          <w:szCs w:val="24"/>
        </w:rPr>
        <w:tab/>
        <w:t>90 procentų atlyginimo už vaikų, ugdomų pagal ikimokyklinio ir priešmokyklinio ugdymo programas, išlaikymą Savivaldybės švietimo įstaigų grupėse, kurių darbo trukmė daugiau nei 4 val., skir</w:t>
      </w:r>
      <w:r>
        <w:rPr>
          <w:szCs w:val="24"/>
        </w:rPr>
        <w:t>iama maitinimo išlaidoms padengti, 10 procentų – kitoms reikmėms tenkinti. Vaikui nelankant įstaigos dėl nepateisinamos priežasties, 100 procentų vienos dienos atlyginimo už vaiką skiriama kitoms reikmėms tenkinti.</w:t>
      </w:r>
    </w:p>
    <w:p w14:paraId="7F0CA3FB" w14:textId="77777777" w:rsidR="0049556C" w:rsidRDefault="00E20319">
      <w:pPr>
        <w:tabs>
          <w:tab w:val="left" w:pos="993"/>
        </w:tabs>
        <w:ind w:firstLine="709"/>
        <w:jc w:val="both"/>
        <w:rPr>
          <w:szCs w:val="22"/>
        </w:rPr>
      </w:pPr>
      <w:r>
        <w:rPr>
          <w:color w:val="000000"/>
          <w:szCs w:val="24"/>
          <w:lang w:eastAsia="lt-LT"/>
        </w:rPr>
        <w:t>7</w:t>
      </w:r>
      <w:r>
        <w:rPr>
          <w:color w:val="000000"/>
          <w:vertAlign w:val="superscript"/>
        </w:rPr>
        <w:t>1</w:t>
      </w:r>
      <w:r>
        <w:rPr>
          <w:color w:val="000000"/>
        </w:rPr>
        <w:t xml:space="preserve">. </w:t>
      </w:r>
      <w:r>
        <w:rPr>
          <w:color w:val="000000"/>
          <w:szCs w:val="24"/>
          <w:lang w:eastAsia="lt-LT"/>
        </w:rPr>
        <w:t>A</w:t>
      </w:r>
      <w:r>
        <w:rPr>
          <w:color w:val="000000"/>
        </w:rPr>
        <w:t xml:space="preserve">tlyginimo dydis už vaikų išlaikymą </w:t>
      </w:r>
      <w:r>
        <w:rPr>
          <w:color w:val="000000"/>
          <w:szCs w:val="24"/>
          <w:lang w:eastAsia="lt-LT"/>
        </w:rPr>
        <w:t>l</w:t>
      </w:r>
      <w:r>
        <w:rPr>
          <w:color w:val="000000"/>
          <w:szCs w:val="24"/>
          <w:lang w:eastAsia="lt-LT"/>
        </w:rPr>
        <w:t xml:space="preserve">iepos ir rugpjūčio mėnesiais </w:t>
      </w:r>
      <w:r>
        <w:rPr>
          <w:color w:val="000000"/>
        </w:rPr>
        <w:t xml:space="preserve">Savivaldybės švietimo įstaigų ikimokyklinio ugdymo grupėse, </w:t>
      </w:r>
      <w:r>
        <w:rPr>
          <w:szCs w:val="24"/>
        </w:rPr>
        <w:t xml:space="preserve">kurių darbo trukmė daugiau nei 4 val., yra fiksuotas ir sudaro: </w:t>
      </w:r>
    </w:p>
    <w:p w14:paraId="22FBDB48" w14:textId="77777777" w:rsidR="0049556C" w:rsidRDefault="00E20319">
      <w:pPr>
        <w:tabs>
          <w:tab w:val="left" w:pos="993"/>
        </w:tabs>
        <w:ind w:firstLine="709"/>
        <w:jc w:val="both"/>
        <w:rPr>
          <w:szCs w:val="24"/>
        </w:rPr>
      </w:pPr>
      <w:r>
        <w:rPr>
          <w:color w:val="000000"/>
          <w:szCs w:val="24"/>
          <w:lang w:eastAsia="lt-LT"/>
        </w:rPr>
        <w:lastRenderedPageBreak/>
        <w:t>7</w:t>
      </w:r>
      <w:r>
        <w:rPr>
          <w:color w:val="000000"/>
          <w:vertAlign w:val="superscript"/>
        </w:rPr>
        <w:t>1</w:t>
      </w:r>
      <w:r>
        <w:rPr>
          <w:color w:val="000000"/>
        </w:rPr>
        <w:t xml:space="preserve">.1. </w:t>
      </w:r>
      <w:r>
        <w:rPr>
          <w:szCs w:val="22"/>
        </w:rPr>
        <w:t>50 Eur</w:t>
      </w:r>
      <w:r>
        <w:rPr>
          <w:szCs w:val="24"/>
        </w:rPr>
        <w:t xml:space="preserve"> už lopšelio grupę lankantį vaiką</w:t>
      </w:r>
      <w:r>
        <w:rPr>
          <w:szCs w:val="22"/>
        </w:rPr>
        <w:t xml:space="preserve">; </w:t>
      </w:r>
    </w:p>
    <w:p w14:paraId="33181FD1" w14:textId="77777777" w:rsidR="0049556C" w:rsidRDefault="00E20319">
      <w:pPr>
        <w:tabs>
          <w:tab w:val="left" w:pos="993"/>
        </w:tabs>
        <w:ind w:firstLine="709"/>
        <w:jc w:val="both"/>
      </w:pPr>
      <w:r>
        <w:rPr>
          <w:color w:val="000000"/>
          <w:szCs w:val="24"/>
          <w:lang w:eastAsia="lt-LT"/>
        </w:rPr>
        <w:t>7</w:t>
      </w:r>
      <w:r>
        <w:rPr>
          <w:color w:val="000000"/>
          <w:vertAlign w:val="superscript"/>
        </w:rPr>
        <w:t>1</w:t>
      </w:r>
      <w:r>
        <w:rPr>
          <w:color w:val="000000"/>
        </w:rPr>
        <w:t xml:space="preserve">.2. </w:t>
      </w:r>
      <w:r>
        <w:rPr>
          <w:szCs w:val="24"/>
        </w:rPr>
        <w:t xml:space="preserve">55 Eur už darželio grupę lankantį vaiką. </w:t>
      </w:r>
    </w:p>
    <w:p w14:paraId="3F89536B" w14:textId="77777777" w:rsidR="0049556C" w:rsidRDefault="00E20319">
      <w:pPr>
        <w:rPr>
          <w:rFonts w:eastAsia="MS Mincho"/>
          <w:i/>
          <w:iCs/>
          <w:sz w:val="20"/>
        </w:rPr>
      </w:pPr>
      <w:r>
        <w:rPr>
          <w:rFonts w:eastAsia="MS Mincho"/>
          <w:i/>
          <w:iCs/>
          <w:sz w:val="20"/>
        </w:rPr>
        <w:t>Papild</w:t>
      </w:r>
      <w:r>
        <w:rPr>
          <w:rFonts w:eastAsia="MS Mincho"/>
          <w:i/>
          <w:iCs/>
          <w:sz w:val="20"/>
        </w:rPr>
        <w:t>yta punktu:</w:t>
      </w:r>
    </w:p>
    <w:p w14:paraId="1251F615" w14:textId="77777777" w:rsidR="0049556C" w:rsidRDefault="00E20319">
      <w:pPr>
        <w:jc w:val="both"/>
        <w:rPr>
          <w:rFonts w:eastAsia="MS Mincho"/>
          <w:i/>
          <w:iCs/>
          <w:sz w:val="20"/>
        </w:rPr>
      </w:pPr>
      <w:r>
        <w:rPr>
          <w:rFonts w:eastAsia="MS Mincho"/>
          <w:i/>
          <w:iCs/>
          <w:sz w:val="20"/>
        </w:rPr>
        <w:t xml:space="preserve">Nr. </w:t>
      </w:r>
      <w:hyperlink r:id="rId15" w:history="1">
        <w:r w:rsidRPr="00532B9F">
          <w:rPr>
            <w:rFonts w:eastAsia="MS Mincho"/>
            <w:i/>
            <w:iCs/>
            <w:color w:val="0000FF" w:themeColor="hyperlink"/>
            <w:sz w:val="20"/>
            <w:u w:val="single"/>
          </w:rPr>
          <w:t>T-436</w:t>
        </w:r>
      </w:hyperlink>
      <w:r>
        <w:rPr>
          <w:rFonts w:eastAsia="MS Mincho"/>
          <w:i/>
          <w:iCs/>
          <w:sz w:val="20"/>
        </w:rPr>
        <w:t>, 2021-02-25, paskelbta TAR 2021-03-01, i. k. 2021-04077</w:t>
      </w:r>
    </w:p>
    <w:p w14:paraId="6D5A3EAC" w14:textId="77777777" w:rsidR="0049556C" w:rsidRDefault="0049556C"/>
    <w:p w14:paraId="3A232B6B" w14:textId="77777777" w:rsidR="0049556C" w:rsidRDefault="00E20319">
      <w:pPr>
        <w:tabs>
          <w:tab w:val="left" w:pos="993"/>
        </w:tabs>
        <w:ind w:firstLine="709"/>
        <w:jc w:val="both"/>
        <w:rPr>
          <w:szCs w:val="24"/>
        </w:rPr>
      </w:pPr>
      <w:r>
        <w:rPr>
          <w:color w:val="000000"/>
          <w:szCs w:val="24"/>
          <w:lang w:eastAsia="lt-LT"/>
        </w:rPr>
        <w:t>7</w:t>
      </w:r>
      <w:r>
        <w:rPr>
          <w:color w:val="000000"/>
          <w:vertAlign w:val="superscript"/>
        </w:rPr>
        <w:t>2</w:t>
      </w:r>
      <w:r>
        <w:rPr>
          <w:color w:val="000000"/>
        </w:rPr>
        <w:t xml:space="preserve">. </w:t>
      </w:r>
      <w:r>
        <w:rPr>
          <w:szCs w:val="24"/>
        </w:rPr>
        <w:t xml:space="preserve">Atlyginimas už vaiko išlaikymą </w:t>
      </w:r>
      <w:r>
        <w:rPr>
          <w:color w:val="000000"/>
          <w:szCs w:val="24"/>
          <w:lang w:eastAsia="lt-LT"/>
        </w:rPr>
        <w:t xml:space="preserve">liepos ir rugpjūčio mėnesiais </w:t>
      </w:r>
      <w:r>
        <w:rPr>
          <w:szCs w:val="24"/>
        </w:rPr>
        <w:t>Savivaldybės š</w:t>
      </w:r>
      <w:r>
        <w:rPr>
          <w:szCs w:val="24"/>
        </w:rPr>
        <w:t xml:space="preserve">vietimo įstaigos ikimokyklinio ugdymo grupėje, kurios darbo trukmė daugiau nei 4 val., skiriamas vaiko maitinimo išlaidoms padengti ir įstaigos reikmėms tenkinti. Vaikui nelankant švietimo įstaigos, 100 proc. </w:t>
      </w:r>
      <w:r>
        <w:rPr>
          <w:color w:val="000000"/>
          <w:szCs w:val="24"/>
          <w:lang w:eastAsia="lt-LT"/>
        </w:rPr>
        <w:t>a</w:t>
      </w:r>
      <w:r>
        <w:rPr>
          <w:color w:val="000000"/>
        </w:rPr>
        <w:t>tlyginimo už vaiko išlaikymą skiriama įstaigos</w:t>
      </w:r>
      <w:r>
        <w:rPr>
          <w:color w:val="000000"/>
        </w:rPr>
        <w:t xml:space="preserve"> reikmėms tenkinti. </w:t>
      </w:r>
      <w:r>
        <w:rPr>
          <w:szCs w:val="24"/>
        </w:rPr>
        <w:t>Vienos dienos vaiko maitinimo išlaidas sudaro:</w:t>
      </w:r>
    </w:p>
    <w:p w14:paraId="7245871A" w14:textId="77777777" w:rsidR="0049556C" w:rsidRDefault="00E20319">
      <w:pPr>
        <w:tabs>
          <w:tab w:val="left" w:pos="993"/>
        </w:tabs>
        <w:ind w:firstLine="709"/>
        <w:jc w:val="both"/>
        <w:rPr>
          <w:szCs w:val="22"/>
        </w:rPr>
      </w:pPr>
      <w:r>
        <w:rPr>
          <w:color w:val="000000"/>
          <w:szCs w:val="24"/>
          <w:lang w:eastAsia="lt-LT"/>
        </w:rPr>
        <w:t>7</w:t>
      </w:r>
      <w:r>
        <w:rPr>
          <w:color w:val="000000"/>
          <w:vertAlign w:val="superscript"/>
        </w:rPr>
        <w:t>2</w:t>
      </w:r>
      <w:r>
        <w:rPr>
          <w:color w:val="000000"/>
        </w:rPr>
        <w:t xml:space="preserve">.1. 1,89 Eur </w:t>
      </w:r>
      <w:r>
        <w:rPr>
          <w:szCs w:val="24"/>
        </w:rPr>
        <w:t>už lopšelio grupę lankančio vaiko maitinimą</w:t>
      </w:r>
      <w:r>
        <w:rPr>
          <w:szCs w:val="22"/>
        </w:rPr>
        <w:t>;</w:t>
      </w:r>
    </w:p>
    <w:p w14:paraId="705CEB7A" w14:textId="77777777" w:rsidR="0049556C" w:rsidRDefault="00E20319">
      <w:pPr>
        <w:tabs>
          <w:tab w:val="left" w:pos="993"/>
        </w:tabs>
        <w:ind w:firstLine="709"/>
        <w:jc w:val="both"/>
        <w:rPr>
          <w:szCs w:val="24"/>
          <w:u w:val="single"/>
        </w:rPr>
      </w:pPr>
      <w:r>
        <w:rPr>
          <w:color w:val="000000"/>
          <w:szCs w:val="24"/>
          <w:lang w:eastAsia="lt-LT"/>
        </w:rPr>
        <w:t>7</w:t>
      </w:r>
      <w:r>
        <w:rPr>
          <w:color w:val="000000"/>
          <w:vertAlign w:val="superscript"/>
        </w:rPr>
        <w:t>2</w:t>
      </w:r>
      <w:r>
        <w:rPr>
          <w:color w:val="000000"/>
        </w:rPr>
        <w:t xml:space="preserve">.2. 2,07 Eur </w:t>
      </w:r>
      <w:r>
        <w:rPr>
          <w:szCs w:val="24"/>
        </w:rPr>
        <w:t>už darželio grupę lankančio vaiko maitinimą</w:t>
      </w:r>
      <w:r>
        <w:rPr>
          <w:szCs w:val="22"/>
        </w:rPr>
        <w:t>.</w:t>
      </w:r>
      <w:r>
        <w:t xml:space="preserve"> </w:t>
      </w:r>
    </w:p>
    <w:p w14:paraId="37C28B0D" w14:textId="77777777" w:rsidR="0049556C" w:rsidRDefault="00E20319">
      <w:pPr>
        <w:rPr>
          <w:rFonts w:eastAsia="MS Mincho"/>
          <w:i/>
          <w:iCs/>
          <w:sz w:val="20"/>
        </w:rPr>
      </w:pPr>
      <w:r>
        <w:rPr>
          <w:rFonts w:eastAsia="MS Mincho"/>
          <w:i/>
          <w:iCs/>
          <w:sz w:val="20"/>
        </w:rPr>
        <w:t>Papildyta punktu:</w:t>
      </w:r>
    </w:p>
    <w:p w14:paraId="3D5D4292" w14:textId="77777777" w:rsidR="0049556C" w:rsidRDefault="00E20319">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T-436</w:t>
        </w:r>
      </w:hyperlink>
      <w:r>
        <w:rPr>
          <w:rFonts w:eastAsia="MS Mincho"/>
          <w:i/>
          <w:iCs/>
          <w:sz w:val="20"/>
        </w:rPr>
        <w:t>, 2021-02-25, paskelbta TAR 2021-03-01, i. k. 2021-04077</w:t>
      </w:r>
    </w:p>
    <w:p w14:paraId="3DCFB481" w14:textId="77777777" w:rsidR="0049556C" w:rsidRDefault="0049556C"/>
    <w:p w14:paraId="644C8E0E" w14:textId="77777777" w:rsidR="0049556C" w:rsidRDefault="00E20319">
      <w:pPr>
        <w:tabs>
          <w:tab w:val="left" w:pos="993"/>
        </w:tabs>
        <w:ind w:firstLine="709"/>
        <w:jc w:val="both"/>
        <w:rPr>
          <w:szCs w:val="24"/>
          <w:u w:val="single"/>
        </w:rPr>
      </w:pPr>
      <w:r>
        <w:rPr>
          <w:szCs w:val="24"/>
        </w:rPr>
        <w:t>8.</w:t>
      </w:r>
      <w:r>
        <w:rPr>
          <w:szCs w:val="24"/>
        </w:rPr>
        <w:tab/>
        <w:t>Vaikui, kuris ugdomas pagal priešmokyklinio ugdymo programą, gali būti teikiamas nemokamas mai</w:t>
      </w:r>
      <w:r>
        <w:rPr>
          <w:szCs w:val="24"/>
        </w:rPr>
        <w:t xml:space="preserve">tinimas, vadovaujantis Savivaldybės administracijos direktoriaus ar jo įgalioto asmens sprendimu dėl socialinės paramos mokiniams skyrimo. Tokiu atveju atlyginimas už vaiko, ugdomo pagal priešmokyklinio ugdymo programą, išlaikymą </w:t>
      </w:r>
      <w:r>
        <w:rPr>
          <w:szCs w:val="22"/>
        </w:rPr>
        <w:t xml:space="preserve">Savivaldybės </w:t>
      </w:r>
      <w:r>
        <w:rPr>
          <w:szCs w:val="24"/>
        </w:rPr>
        <w:t>švietimo įsta</w:t>
      </w:r>
      <w:r>
        <w:rPr>
          <w:szCs w:val="24"/>
        </w:rPr>
        <w:t>igos grupėje, kurios darbo trukmė daugiau nei 4 val., atitinkamai mažinamas.</w:t>
      </w:r>
    </w:p>
    <w:p w14:paraId="67F29D14" w14:textId="77777777" w:rsidR="0049556C" w:rsidRDefault="0049556C">
      <w:pPr>
        <w:ind w:firstLine="709"/>
        <w:rPr>
          <w:szCs w:val="24"/>
        </w:rPr>
      </w:pPr>
    </w:p>
    <w:p w14:paraId="6180FAFB" w14:textId="77777777" w:rsidR="0049556C" w:rsidRDefault="00E20319">
      <w:pPr>
        <w:ind w:firstLine="720"/>
        <w:jc w:val="center"/>
        <w:rPr>
          <w:b/>
          <w:szCs w:val="24"/>
        </w:rPr>
      </w:pPr>
      <w:r>
        <w:rPr>
          <w:b/>
          <w:szCs w:val="24"/>
        </w:rPr>
        <w:t xml:space="preserve">III. </w:t>
      </w:r>
      <w:r>
        <w:rPr>
          <w:b/>
          <w:bCs/>
          <w:szCs w:val="24"/>
        </w:rPr>
        <w:t>ATLYGINIMO UŽ VAIKŲ IŠLAIKYMĄ MOKĖJIMO NUSTATYMAS IR LENGVATOS</w:t>
      </w:r>
      <w:r>
        <w:rPr>
          <w:b/>
          <w:szCs w:val="24"/>
        </w:rPr>
        <w:t xml:space="preserve"> </w:t>
      </w:r>
    </w:p>
    <w:p w14:paraId="2C294C8C" w14:textId="77777777" w:rsidR="0049556C" w:rsidRDefault="0049556C">
      <w:pPr>
        <w:tabs>
          <w:tab w:val="left" w:pos="851"/>
          <w:tab w:val="left" w:pos="993"/>
        </w:tabs>
        <w:ind w:firstLine="709"/>
        <w:jc w:val="both"/>
        <w:rPr>
          <w:b/>
          <w:szCs w:val="24"/>
        </w:rPr>
      </w:pPr>
    </w:p>
    <w:p w14:paraId="476A56C6" w14:textId="77777777" w:rsidR="0049556C" w:rsidRDefault="00E20319">
      <w:pPr>
        <w:tabs>
          <w:tab w:val="left" w:pos="993"/>
        </w:tabs>
        <w:ind w:firstLine="709"/>
        <w:jc w:val="both"/>
        <w:rPr>
          <w:szCs w:val="24"/>
        </w:rPr>
      </w:pPr>
      <w:r>
        <w:rPr>
          <w:szCs w:val="24"/>
        </w:rPr>
        <w:t>9.</w:t>
      </w:r>
      <w:r>
        <w:rPr>
          <w:szCs w:val="24"/>
        </w:rPr>
        <w:tab/>
        <w:t>Tėvai (globėjai) už vaiko išlaikymą Savivaldybės švietimo įstaigos ikimokyklinio ir priešmokyklinio ugdym</w:t>
      </w:r>
      <w:r>
        <w:rPr>
          <w:szCs w:val="24"/>
        </w:rPr>
        <w:t>o grupėje, kurios darbo trukmė 4 val., moka nustatyto dydžio atlyginimą už</w:t>
      </w:r>
      <w:r>
        <w:rPr>
          <w:bCs/>
          <w:color w:val="000000"/>
          <w:szCs w:val="24"/>
        </w:rPr>
        <w:t xml:space="preserve"> kiekvieną lankytą dieną. </w:t>
      </w:r>
    </w:p>
    <w:p w14:paraId="558FC172" w14:textId="77777777" w:rsidR="0049556C" w:rsidRDefault="00E20319">
      <w:pPr>
        <w:tabs>
          <w:tab w:val="left" w:pos="993"/>
        </w:tabs>
        <w:ind w:firstLine="709"/>
        <w:jc w:val="both"/>
        <w:rPr>
          <w:szCs w:val="24"/>
        </w:rPr>
      </w:pPr>
      <w:r>
        <w:rPr>
          <w:szCs w:val="24"/>
        </w:rPr>
        <w:t>10. Tėvai (globėjai) už vaiko išlaikymą Savivaldybės švietimo įstaigos:</w:t>
      </w:r>
    </w:p>
    <w:p w14:paraId="06FD1240" w14:textId="77777777" w:rsidR="0049556C" w:rsidRDefault="00E20319">
      <w:pPr>
        <w:tabs>
          <w:tab w:val="left" w:pos="993"/>
        </w:tabs>
        <w:ind w:firstLine="709"/>
        <w:jc w:val="both"/>
        <w:rPr>
          <w:bCs/>
          <w:color w:val="000000"/>
          <w:szCs w:val="24"/>
        </w:rPr>
      </w:pPr>
      <w:r>
        <w:rPr>
          <w:szCs w:val="24"/>
        </w:rPr>
        <w:t xml:space="preserve">10.1. ikimokyklinio ir priešmokyklinio ugdymo grupėje, kurios darbo trukmė daugiau </w:t>
      </w:r>
      <w:r>
        <w:rPr>
          <w:szCs w:val="24"/>
        </w:rPr>
        <w:t>nei 4 val., moka nustatyto dydžio atlyginimą už</w:t>
      </w:r>
      <w:r>
        <w:rPr>
          <w:bCs/>
          <w:color w:val="000000"/>
          <w:szCs w:val="24"/>
        </w:rPr>
        <w:t xml:space="preserve"> kiekvieną lankytą, nelankytą ir nepateisintą dieną;</w:t>
      </w:r>
    </w:p>
    <w:p w14:paraId="35B1E0F1" w14:textId="77777777" w:rsidR="0049556C" w:rsidRDefault="00E20319">
      <w:pPr>
        <w:tabs>
          <w:tab w:val="left" w:pos="993"/>
        </w:tabs>
        <w:ind w:firstLine="709"/>
        <w:jc w:val="both"/>
        <w:rPr>
          <w:szCs w:val="24"/>
        </w:rPr>
      </w:pPr>
      <w:r>
        <w:rPr>
          <w:bCs/>
          <w:color w:val="000000"/>
          <w:szCs w:val="24"/>
        </w:rPr>
        <w:t xml:space="preserve">10.2. </w:t>
      </w:r>
      <w:r>
        <w:rPr>
          <w:szCs w:val="24"/>
        </w:rPr>
        <w:t xml:space="preserve">ikimokyklinio ugdymo grupėje, kurios darbo trukmė daugiau nei 4 val., </w:t>
      </w:r>
      <w:r>
        <w:rPr>
          <w:color w:val="000000"/>
          <w:szCs w:val="24"/>
          <w:lang w:eastAsia="lt-LT"/>
        </w:rPr>
        <w:t>liepos ir rugpjūčio mėnesiais</w:t>
      </w:r>
      <w:r>
        <w:rPr>
          <w:bCs/>
          <w:color w:val="000000"/>
          <w:szCs w:val="24"/>
        </w:rPr>
        <w:t xml:space="preserve"> </w:t>
      </w:r>
      <w:r>
        <w:rPr>
          <w:szCs w:val="24"/>
        </w:rPr>
        <w:t>moka fiksuoto dydžio atlyginimą, išskyrus Aprašo 1</w:t>
      </w:r>
      <w:r>
        <w:rPr>
          <w:szCs w:val="24"/>
        </w:rPr>
        <w:t>1.2 ir 11.3 papunkčiuose nustatytus atvejus.</w:t>
      </w:r>
    </w:p>
    <w:p w14:paraId="040F402B" w14:textId="77777777" w:rsidR="0049556C" w:rsidRDefault="00E20319">
      <w:pPr>
        <w:rPr>
          <w:rFonts w:eastAsia="MS Mincho"/>
          <w:i/>
          <w:iCs/>
          <w:sz w:val="20"/>
        </w:rPr>
      </w:pPr>
      <w:r>
        <w:rPr>
          <w:rFonts w:eastAsia="MS Mincho"/>
          <w:i/>
          <w:iCs/>
          <w:sz w:val="20"/>
        </w:rPr>
        <w:t>Punkto pakeitimai:</w:t>
      </w:r>
    </w:p>
    <w:p w14:paraId="581D5117" w14:textId="77777777" w:rsidR="0049556C" w:rsidRDefault="00E20319">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T-436</w:t>
        </w:r>
      </w:hyperlink>
      <w:r>
        <w:rPr>
          <w:rFonts w:eastAsia="MS Mincho"/>
          <w:i/>
          <w:iCs/>
          <w:sz w:val="20"/>
        </w:rPr>
        <w:t>, 2021-02-25, paskelbta TAR 2021-03-01, i. k. 2021-04077</w:t>
      </w:r>
    </w:p>
    <w:p w14:paraId="77BCC448" w14:textId="77777777" w:rsidR="0049556C" w:rsidRDefault="0049556C"/>
    <w:p w14:paraId="1FC2F1B3" w14:textId="77777777" w:rsidR="0049556C" w:rsidRDefault="00E20319">
      <w:pPr>
        <w:tabs>
          <w:tab w:val="left" w:pos="993"/>
        </w:tabs>
        <w:ind w:firstLine="709"/>
        <w:jc w:val="both"/>
        <w:rPr>
          <w:szCs w:val="24"/>
        </w:rPr>
      </w:pPr>
      <w:r>
        <w:rPr>
          <w:szCs w:val="24"/>
        </w:rPr>
        <w:t>11.</w:t>
      </w:r>
      <w:r>
        <w:rPr>
          <w:szCs w:val="24"/>
        </w:rPr>
        <w:tab/>
        <w:t>Atlyginimas už vaiko išlaikymą Savivaldybės švietimo įstaigos ikimokyklinio ugdymo grupėje, k</w:t>
      </w:r>
      <w:r>
        <w:rPr>
          <w:szCs w:val="24"/>
        </w:rPr>
        <w:t>urios darbo trukmė daugiau nei 4 val., nemokamas, jeigu:</w:t>
      </w:r>
    </w:p>
    <w:p w14:paraId="14BF171A" w14:textId="77777777" w:rsidR="0049556C" w:rsidRDefault="00E20319">
      <w:pPr>
        <w:tabs>
          <w:tab w:val="left" w:pos="0"/>
          <w:tab w:val="left" w:pos="1276"/>
          <w:tab w:val="left" w:pos="1560"/>
        </w:tabs>
        <w:ind w:firstLine="720"/>
        <w:jc w:val="both"/>
        <w:rPr>
          <w:szCs w:val="24"/>
        </w:rPr>
      </w:pPr>
      <w:r>
        <w:rPr>
          <w:szCs w:val="24"/>
        </w:rPr>
        <w:t>11.1.</w:t>
      </w:r>
      <w:r>
        <w:rPr>
          <w:szCs w:val="24"/>
        </w:rPr>
        <w:tab/>
        <w:t>tėvai (globėjai) ne vėliau kaip pirmą vaiko neatvykimo dieną praneša grupės auklėtojui ar įstaigos direktoriui apie vaiko neatvykimą dėl:</w:t>
      </w:r>
    </w:p>
    <w:p w14:paraId="01E60755" w14:textId="77777777" w:rsidR="0049556C" w:rsidRDefault="00E20319">
      <w:pPr>
        <w:tabs>
          <w:tab w:val="left" w:pos="0"/>
          <w:tab w:val="left" w:pos="1276"/>
          <w:tab w:val="left" w:pos="1560"/>
        </w:tabs>
        <w:ind w:firstLine="720"/>
        <w:jc w:val="both"/>
        <w:rPr>
          <w:szCs w:val="24"/>
        </w:rPr>
      </w:pPr>
      <w:r>
        <w:rPr>
          <w:szCs w:val="24"/>
        </w:rPr>
        <w:t>11.1.1.</w:t>
      </w:r>
      <w:r>
        <w:rPr>
          <w:szCs w:val="24"/>
        </w:rPr>
        <w:tab/>
        <w:t>ligos ir pirmą dieną po ligos atvedę vaiką į šv</w:t>
      </w:r>
      <w:r>
        <w:rPr>
          <w:szCs w:val="24"/>
        </w:rPr>
        <w:t>ietimo įstaigą raštu pateikia patvirtinimą, kad vaikas sirgo, nurodant vaiko ligos pradžios ir pabaigos datas;</w:t>
      </w:r>
    </w:p>
    <w:p w14:paraId="70B3F4E8" w14:textId="77777777" w:rsidR="0049556C" w:rsidRDefault="00E20319">
      <w:pPr>
        <w:tabs>
          <w:tab w:val="left" w:pos="0"/>
          <w:tab w:val="left" w:pos="1276"/>
          <w:tab w:val="left" w:pos="1560"/>
        </w:tabs>
        <w:ind w:firstLine="720"/>
        <w:jc w:val="both"/>
        <w:rPr>
          <w:szCs w:val="24"/>
        </w:rPr>
      </w:pPr>
      <w:r>
        <w:rPr>
          <w:szCs w:val="24"/>
        </w:rPr>
        <w:t>11.1.2.</w:t>
      </w:r>
      <w:r>
        <w:rPr>
          <w:szCs w:val="24"/>
        </w:rPr>
        <w:tab/>
        <w:t>tėvų (globėjų) kasmetinių atostogų ir pateikia darbovietės pažymą apie jų suteikimą;</w:t>
      </w:r>
    </w:p>
    <w:p w14:paraId="42C76EDB" w14:textId="77777777" w:rsidR="0049556C" w:rsidRDefault="00E20319">
      <w:pPr>
        <w:tabs>
          <w:tab w:val="left" w:pos="0"/>
          <w:tab w:val="left" w:pos="1276"/>
          <w:tab w:val="left" w:pos="1560"/>
        </w:tabs>
        <w:ind w:firstLine="720"/>
        <w:jc w:val="both"/>
        <w:rPr>
          <w:szCs w:val="24"/>
        </w:rPr>
      </w:pPr>
      <w:r>
        <w:rPr>
          <w:szCs w:val="24"/>
        </w:rPr>
        <w:t>11.1.3.</w:t>
      </w:r>
      <w:r>
        <w:rPr>
          <w:szCs w:val="24"/>
        </w:rPr>
        <w:tab/>
        <w:t>vaiko vasaros atostogų ir pateikia prašymą d</w:t>
      </w:r>
      <w:r>
        <w:rPr>
          <w:szCs w:val="24"/>
        </w:rPr>
        <w:t xml:space="preserve">ėl leidimo vaikui nelankyti įstaigos vieną nepertraukiamą laikotarpį vasaros mėnesiais. </w:t>
      </w:r>
    </w:p>
    <w:p w14:paraId="77F49ACD" w14:textId="77777777" w:rsidR="0049556C" w:rsidRDefault="00E20319">
      <w:pPr>
        <w:tabs>
          <w:tab w:val="left" w:pos="0"/>
          <w:tab w:val="left" w:pos="1418"/>
        </w:tabs>
        <w:ind w:firstLine="720"/>
        <w:jc w:val="both"/>
        <w:rPr>
          <w:szCs w:val="24"/>
        </w:rPr>
      </w:pPr>
      <w:r>
        <w:rPr>
          <w:szCs w:val="24"/>
        </w:rPr>
        <w:t>11.2.</w:t>
      </w:r>
      <w:r>
        <w:rPr>
          <w:szCs w:val="24"/>
        </w:rPr>
        <w:tab/>
      </w:r>
      <w:r>
        <w:rPr>
          <w:szCs w:val="22"/>
        </w:rPr>
        <w:t>vaikas auga šeimoje, kuriai teikiama socialinių įgūdžių ugdymo ir palaikymo paslauga dėl šeimoje patiriamų socialinės rizikos veiksnių, ir tėvai (globėjai) patei</w:t>
      </w:r>
      <w:r>
        <w:rPr>
          <w:szCs w:val="22"/>
        </w:rPr>
        <w:t>kia tai patvirtinančią Radviliškio parapijos bendruomenės socialinių paslaugų centro pažymą;</w:t>
      </w:r>
    </w:p>
    <w:p w14:paraId="7DE3A31B" w14:textId="77777777" w:rsidR="0049556C" w:rsidRDefault="00E20319">
      <w:pPr>
        <w:tabs>
          <w:tab w:val="left" w:pos="0"/>
          <w:tab w:val="left" w:pos="1418"/>
        </w:tabs>
        <w:ind w:firstLine="720"/>
        <w:jc w:val="both"/>
        <w:rPr>
          <w:szCs w:val="24"/>
        </w:rPr>
      </w:pPr>
      <w:r>
        <w:rPr>
          <w:szCs w:val="24"/>
        </w:rPr>
        <w:t>11.3.</w:t>
      </w:r>
      <w:r>
        <w:rPr>
          <w:szCs w:val="24"/>
        </w:rPr>
        <w:tab/>
        <w:t>vaikui Savivaldybės administracijos direktoriaus įsakymu paskirtas privalomas ikimokyklinis ugdymas;</w:t>
      </w:r>
    </w:p>
    <w:p w14:paraId="20F52DBC" w14:textId="77777777" w:rsidR="0049556C" w:rsidRDefault="00E20319">
      <w:pPr>
        <w:tabs>
          <w:tab w:val="left" w:pos="0"/>
          <w:tab w:val="left" w:pos="1418"/>
        </w:tabs>
        <w:ind w:firstLine="720"/>
        <w:jc w:val="both"/>
        <w:rPr>
          <w:szCs w:val="24"/>
        </w:rPr>
      </w:pPr>
      <w:r>
        <w:rPr>
          <w:szCs w:val="24"/>
        </w:rPr>
        <w:lastRenderedPageBreak/>
        <w:t>11.4.</w:t>
      </w:r>
      <w:r>
        <w:rPr>
          <w:szCs w:val="24"/>
        </w:rPr>
        <w:tab/>
        <w:t>vaikas nelanko švietimo įstaigos esant 20 laipsnių</w:t>
      </w:r>
      <w:r>
        <w:rPr>
          <w:szCs w:val="24"/>
        </w:rPr>
        <w:t xml:space="preserve"> šalčio ir žemesnei oro temperatūrai;</w:t>
      </w:r>
    </w:p>
    <w:p w14:paraId="78E84090" w14:textId="77777777" w:rsidR="0049556C" w:rsidRDefault="00E20319">
      <w:pPr>
        <w:tabs>
          <w:tab w:val="left" w:pos="0"/>
          <w:tab w:val="left" w:pos="993"/>
          <w:tab w:val="left" w:pos="1985"/>
        </w:tabs>
        <w:ind w:firstLine="709"/>
        <w:jc w:val="both"/>
      </w:pPr>
      <w:r>
        <w:rPr>
          <w:color w:val="000000"/>
          <w:szCs w:val="24"/>
          <w:lang w:eastAsia="lt-LT"/>
        </w:rPr>
        <w:t>11.5. švietimo įstaigoje (grupėje) veikla nutraukiama vasaros laikotarpiui, dėl avarinių darbų, ekstremalios situacijos, karantino ar kitų nenumatytų aplinkybių;</w:t>
      </w:r>
    </w:p>
    <w:p w14:paraId="0101C828" w14:textId="77777777" w:rsidR="0049556C" w:rsidRDefault="00E20319">
      <w:pPr>
        <w:rPr>
          <w:rFonts w:eastAsia="MS Mincho"/>
          <w:i/>
          <w:iCs/>
          <w:sz w:val="20"/>
        </w:rPr>
      </w:pPr>
      <w:r>
        <w:rPr>
          <w:rFonts w:eastAsia="MS Mincho"/>
          <w:i/>
          <w:iCs/>
          <w:sz w:val="20"/>
        </w:rPr>
        <w:t>Papunkčio pakeitimai:</w:t>
      </w:r>
    </w:p>
    <w:p w14:paraId="3C68531D" w14:textId="77777777" w:rsidR="0049556C" w:rsidRDefault="00E20319">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T-416</w:t>
        </w:r>
      </w:hyperlink>
      <w:r>
        <w:rPr>
          <w:rFonts w:eastAsia="MS Mincho"/>
          <w:i/>
          <w:iCs/>
          <w:sz w:val="20"/>
        </w:rPr>
        <w:t>, 2021-01-21, paskelbta TAR 2021-01-25, i. k. 2021-01251</w:t>
      </w:r>
    </w:p>
    <w:p w14:paraId="09495C4D" w14:textId="77777777" w:rsidR="0049556C" w:rsidRDefault="0049556C"/>
    <w:p w14:paraId="5E66AFF7" w14:textId="77777777" w:rsidR="0049556C" w:rsidRDefault="00E20319">
      <w:pPr>
        <w:tabs>
          <w:tab w:val="left" w:pos="993"/>
        </w:tabs>
        <w:ind w:firstLine="709"/>
        <w:jc w:val="both"/>
      </w:pPr>
      <w:r>
        <w:rPr>
          <w:color w:val="000000"/>
          <w:szCs w:val="24"/>
          <w:lang w:eastAsia="lt-LT"/>
        </w:rPr>
        <w:t>11.6. dėl nenumatytų aplinkybių Radviliškio rajono savivaldybės administracijos direktorius priima įsakymą dėl tėvų (globėjų)</w:t>
      </w:r>
      <w:r>
        <w:rPr>
          <w:color w:val="000000"/>
          <w:szCs w:val="24"/>
          <w:lang w:eastAsia="lt-LT"/>
        </w:rPr>
        <w:t xml:space="preserve"> laikino</w:t>
      </w:r>
      <w:r>
        <w:rPr>
          <w:bCs/>
          <w:color w:val="000000"/>
          <w:szCs w:val="24"/>
          <w:lang w:eastAsia="lt-LT"/>
        </w:rPr>
        <w:t xml:space="preserve"> atleidimo nuo atlyginimo už vaikų išlaikymą mokėjimo;</w:t>
      </w:r>
      <w:r>
        <w:t xml:space="preserve"> </w:t>
      </w:r>
    </w:p>
    <w:p w14:paraId="24798733" w14:textId="77777777" w:rsidR="0049556C" w:rsidRDefault="00E20319">
      <w:pPr>
        <w:rPr>
          <w:rFonts w:eastAsia="MS Mincho"/>
          <w:i/>
          <w:iCs/>
          <w:sz w:val="20"/>
        </w:rPr>
      </w:pPr>
      <w:r>
        <w:rPr>
          <w:rFonts w:eastAsia="MS Mincho"/>
          <w:i/>
          <w:iCs/>
          <w:sz w:val="20"/>
        </w:rPr>
        <w:t>Papildyta papunkčiu:</w:t>
      </w:r>
    </w:p>
    <w:p w14:paraId="65447BA7" w14:textId="77777777" w:rsidR="0049556C" w:rsidRDefault="00E20319">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T-416</w:t>
        </w:r>
      </w:hyperlink>
      <w:r>
        <w:rPr>
          <w:rFonts w:eastAsia="MS Mincho"/>
          <w:i/>
          <w:iCs/>
          <w:sz w:val="20"/>
        </w:rPr>
        <w:t>, 2021-01-21, paskelbta TAR 2021-01-25, i. k. 2021-01251</w:t>
      </w:r>
    </w:p>
    <w:p w14:paraId="0F48A47D" w14:textId="77777777" w:rsidR="0049556C" w:rsidRDefault="0049556C"/>
    <w:p w14:paraId="70DB1BAF" w14:textId="77777777" w:rsidR="0049556C" w:rsidRDefault="00E20319">
      <w:pPr>
        <w:tabs>
          <w:tab w:val="left" w:pos="993"/>
        </w:tabs>
        <w:ind w:left="709"/>
        <w:rPr>
          <w:szCs w:val="24"/>
        </w:rPr>
      </w:pPr>
      <w:r>
        <w:rPr>
          <w:color w:val="000000"/>
          <w:szCs w:val="24"/>
          <w:lang w:eastAsia="lt-LT"/>
        </w:rPr>
        <w:t xml:space="preserve">11.7. </w:t>
      </w:r>
      <w:r>
        <w:rPr>
          <w:color w:val="000000"/>
          <w:szCs w:val="24"/>
          <w:lang w:eastAsia="lt-LT"/>
        </w:rPr>
        <w:t>adaptaciniu laikotarpiu vaikas grupėje būna ne ilgiau kaip 3 val.</w:t>
      </w:r>
      <w:r>
        <w:t xml:space="preserve"> </w:t>
      </w:r>
    </w:p>
    <w:p w14:paraId="20C20555" w14:textId="77777777" w:rsidR="0049556C" w:rsidRDefault="00E20319">
      <w:pPr>
        <w:rPr>
          <w:rFonts w:eastAsia="MS Mincho"/>
          <w:i/>
          <w:iCs/>
          <w:sz w:val="20"/>
        </w:rPr>
      </w:pPr>
      <w:r>
        <w:rPr>
          <w:rFonts w:eastAsia="MS Mincho"/>
          <w:i/>
          <w:iCs/>
          <w:sz w:val="20"/>
        </w:rPr>
        <w:t>Papildyta papunkčiu:</w:t>
      </w:r>
    </w:p>
    <w:p w14:paraId="4E5351FD" w14:textId="77777777" w:rsidR="0049556C" w:rsidRDefault="00E20319">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T-416</w:t>
        </w:r>
      </w:hyperlink>
      <w:r>
        <w:rPr>
          <w:rFonts w:eastAsia="MS Mincho"/>
          <w:i/>
          <w:iCs/>
          <w:sz w:val="20"/>
        </w:rPr>
        <w:t>, 2021-01-21, paskelbta TAR 2021-01-25, i. k. 2021-01251</w:t>
      </w:r>
    </w:p>
    <w:p w14:paraId="6D7D3505" w14:textId="77777777" w:rsidR="0049556C" w:rsidRDefault="0049556C"/>
    <w:p w14:paraId="7767E00C" w14:textId="77777777" w:rsidR="0049556C" w:rsidRDefault="00E20319">
      <w:pPr>
        <w:tabs>
          <w:tab w:val="left" w:pos="993"/>
          <w:tab w:val="left" w:pos="1276"/>
          <w:tab w:val="left" w:pos="1560"/>
        </w:tabs>
        <w:ind w:firstLine="709"/>
        <w:jc w:val="both"/>
        <w:rPr>
          <w:szCs w:val="24"/>
        </w:rPr>
      </w:pPr>
      <w:r>
        <w:rPr>
          <w:szCs w:val="24"/>
        </w:rPr>
        <w:t>12.</w:t>
      </w:r>
      <w:r>
        <w:rPr>
          <w:szCs w:val="24"/>
        </w:rPr>
        <w:tab/>
        <w:t>Atlyginimas už vaiko išlaikymą Savivaldybės švietimo įstaigos priešmokyklinio ugdymo grupėje,</w:t>
      </w:r>
      <w:r>
        <w:rPr>
          <w:szCs w:val="24"/>
        </w:rPr>
        <w:t xml:space="preserve"> kurios darbo trukmė daugiau nei 4 val., nemokamas, jeigu:</w:t>
      </w:r>
    </w:p>
    <w:p w14:paraId="670B2777" w14:textId="77777777" w:rsidR="0049556C" w:rsidRDefault="00E20319">
      <w:pPr>
        <w:tabs>
          <w:tab w:val="left" w:pos="993"/>
          <w:tab w:val="left" w:pos="1276"/>
          <w:tab w:val="left" w:pos="1560"/>
        </w:tabs>
        <w:ind w:firstLine="709"/>
        <w:jc w:val="both"/>
        <w:rPr>
          <w:szCs w:val="24"/>
        </w:rPr>
      </w:pPr>
      <w:r>
        <w:rPr>
          <w:szCs w:val="24"/>
        </w:rPr>
        <w:t>12.1.</w:t>
      </w:r>
      <w:r>
        <w:rPr>
          <w:szCs w:val="24"/>
        </w:rPr>
        <w:tab/>
        <w:t>tėvai (globėjai) ne vėliau kaip pirmą vaiko neatvykimo dieną praneša grupės pedagogui ar įstaigos direktoriui apie vaiko neatvykimą dėl:</w:t>
      </w:r>
    </w:p>
    <w:p w14:paraId="31F5EADB" w14:textId="77777777" w:rsidR="0049556C" w:rsidRDefault="00E20319">
      <w:pPr>
        <w:tabs>
          <w:tab w:val="left" w:pos="993"/>
          <w:tab w:val="left" w:pos="1276"/>
          <w:tab w:val="left" w:pos="1418"/>
          <w:tab w:val="left" w:pos="1560"/>
        </w:tabs>
        <w:ind w:firstLine="709"/>
        <w:jc w:val="both"/>
        <w:rPr>
          <w:szCs w:val="24"/>
        </w:rPr>
      </w:pPr>
      <w:r>
        <w:rPr>
          <w:szCs w:val="24"/>
        </w:rPr>
        <w:t>12.1.1.</w:t>
      </w:r>
      <w:r>
        <w:rPr>
          <w:szCs w:val="24"/>
        </w:rPr>
        <w:tab/>
        <w:t xml:space="preserve">ligos ir pirmą dieną po ligos atvedę </w:t>
      </w:r>
      <w:r>
        <w:rPr>
          <w:szCs w:val="24"/>
        </w:rPr>
        <w:t>vaiką į švietimo įstaigą raštu pateikia patvirtinimą, kad vaikas sirgo, nurodant vaiko ligos pradžios ir pabaigos datas;</w:t>
      </w:r>
    </w:p>
    <w:p w14:paraId="423F993E" w14:textId="77777777" w:rsidR="0049556C" w:rsidRDefault="00E20319">
      <w:pPr>
        <w:tabs>
          <w:tab w:val="left" w:pos="993"/>
          <w:tab w:val="left" w:pos="1276"/>
          <w:tab w:val="left" w:pos="1418"/>
          <w:tab w:val="left" w:pos="1560"/>
        </w:tabs>
        <w:ind w:firstLine="709"/>
        <w:jc w:val="both"/>
        <w:rPr>
          <w:szCs w:val="24"/>
        </w:rPr>
      </w:pPr>
      <w:r>
        <w:rPr>
          <w:szCs w:val="24"/>
        </w:rPr>
        <w:t>12.1.2.</w:t>
      </w:r>
      <w:r>
        <w:rPr>
          <w:szCs w:val="24"/>
        </w:rPr>
        <w:tab/>
        <w:t>vaiko vasaros atostogų ir pateikia prašymą dėl leidimo vaikui nelankyti įstaigos vieną nepertraukiamą laikotarpį vasaros mėnesi</w:t>
      </w:r>
      <w:r>
        <w:rPr>
          <w:szCs w:val="24"/>
        </w:rPr>
        <w:t>ais.</w:t>
      </w:r>
    </w:p>
    <w:p w14:paraId="1CE6B685" w14:textId="77777777" w:rsidR="0049556C" w:rsidRDefault="00E20319">
      <w:pPr>
        <w:tabs>
          <w:tab w:val="left" w:pos="993"/>
          <w:tab w:val="left" w:pos="1276"/>
          <w:tab w:val="left" w:pos="1560"/>
        </w:tabs>
        <w:ind w:firstLine="709"/>
        <w:jc w:val="both"/>
        <w:rPr>
          <w:szCs w:val="24"/>
        </w:rPr>
      </w:pPr>
      <w:r>
        <w:rPr>
          <w:szCs w:val="24"/>
        </w:rPr>
        <w:t>12.2.</w:t>
      </w:r>
      <w:r>
        <w:rPr>
          <w:szCs w:val="24"/>
        </w:rPr>
        <w:tab/>
      </w:r>
      <w:r>
        <w:rPr>
          <w:szCs w:val="22"/>
        </w:rPr>
        <w:t>vaikas auga</w:t>
      </w:r>
      <w:r>
        <w:rPr>
          <w:color w:val="000000"/>
          <w:szCs w:val="22"/>
        </w:rPr>
        <w:t xml:space="preserve"> šeimoje, kuriai teikiama socialinių įgūdžių ugdymo ir palaikymo paslauga dėl šeimoje patiriamų socialinės rizikos veiksnių, ir tėvai (globėjai) pateikia tai </w:t>
      </w:r>
      <w:r>
        <w:rPr>
          <w:szCs w:val="22"/>
        </w:rPr>
        <w:t>patvirtinančią Radviliškio parapijos bendruomenės socialinių paslaugų centro</w:t>
      </w:r>
      <w:r>
        <w:rPr>
          <w:szCs w:val="22"/>
        </w:rPr>
        <w:t xml:space="preserve"> pažymą;</w:t>
      </w:r>
    </w:p>
    <w:p w14:paraId="59F4BB5F" w14:textId="77777777" w:rsidR="0049556C" w:rsidRDefault="00E20319">
      <w:pPr>
        <w:tabs>
          <w:tab w:val="left" w:pos="993"/>
          <w:tab w:val="left" w:pos="1276"/>
          <w:tab w:val="left" w:pos="1560"/>
        </w:tabs>
        <w:ind w:firstLine="709"/>
        <w:jc w:val="both"/>
        <w:rPr>
          <w:szCs w:val="24"/>
        </w:rPr>
      </w:pPr>
      <w:r>
        <w:rPr>
          <w:szCs w:val="24"/>
        </w:rPr>
        <w:t>12.3.</w:t>
      </w:r>
      <w:r>
        <w:rPr>
          <w:szCs w:val="24"/>
        </w:rPr>
        <w:tab/>
        <w:t>vaikas nelanko švietimo įstaigos esant 20 laipsnių šalčio ir žemesnei oro temperatūrai;</w:t>
      </w:r>
    </w:p>
    <w:p w14:paraId="1CC5080D" w14:textId="77777777" w:rsidR="0049556C" w:rsidRDefault="00E20319">
      <w:pPr>
        <w:tabs>
          <w:tab w:val="left" w:pos="993"/>
          <w:tab w:val="left" w:pos="1276"/>
          <w:tab w:val="left" w:pos="1560"/>
        </w:tabs>
        <w:ind w:firstLine="709"/>
        <w:jc w:val="both"/>
        <w:rPr>
          <w:szCs w:val="24"/>
        </w:rPr>
      </w:pPr>
      <w:r>
        <w:rPr>
          <w:szCs w:val="24"/>
        </w:rPr>
        <w:t>12.4.</w:t>
      </w:r>
      <w:r>
        <w:rPr>
          <w:szCs w:val="24"/>
        </w:rPr>
        <w:tab/>
        <w:t>vaikas nelanko švietimo įstaigos mokinių atostogų metu;</w:t>
      </w:r>
    </w:p>
    <w:p w14:paraId="4DD29AB6" w14:textId="77777777" w:rsidR="0049556C" w:rsidRDefault="00E20319">
      <w:pPr>
        <w:tabs>
          <w:tab w:val="left" w:pos="993"/>
        </w:tabs>
        <w:ind w:firstLine="709"/>
        <w:jc w:val="both"/>
      </w:pPr>
      <w:r>
        <w:rPr>
          <w:color w:val="000000"/>
          <w:szCs w:val="24"/>
          <w:lang w:eastAsia="lt-LT"/>
        </w:rPr>
        <w:t>12.5. švietimo įstaigoje (grupėje) veikla nutraukiama vasaros laikotarpiui, dėl avarinių da</w:t>
      </w:r>
      <w:r>
        <w:rPr>
          <w:color w:val="000000"/>
          <w:szCs w:val="24"/>
          <w:lang w:eastAsia="lt-LT"/>
        </w:rPr>
        <w:t>rbų, ekstremalios situacijos, karantino ar kitų nenumatytų aplinkybių;</w:t>
      </w:r>
    </w:p>
    <w:p w14:paraId="2386169B" w14:textId="77777777" w:rsidR="0049556C" w:rsidRDefault="00E20319">
      <w:pPr>
        <w:rPr>
          <w:rFonts w:eastAsia="MS Mincho"/>
          <w:i/>
          <w:iCs/>
          <w:sz w:val="20"/>
        </w:rPr>
      </w:pPr>
      <w:r>
        <w:rPr>
          <w:rFonts w:eastAsia="MS Mincho"/>
          <w:i/>
          <w:iCs/>
          <w:sz w:val="20"/>
        </w:rPr>
        <w:t>Papunkčio pakeitimai:</w:t>
      </w:r>
    </w:p>
    <w:p w14:paraId="6A1DEDA8" w14:textId="77777777" w:rsidR="0049556C" w:rsidRDefault="00E20319">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T-416</w:t>
        </w:r>
      </w:hyperlink>
      <w:r>
        <w:rPr>
          <w:rFonts w:eastAsia="MS Mincho"/>
          <w:i/>
          <w:iCs/>
          <w:sz w:val="20"/>
        </w:rPr>
        <w:t>, 2021-01-21, paskelbta TAR 2021-01-25, i. k. 2021-01251</w:t>
      </w:r>
    </w:p>
    <w:p w14:paraId="19332C76" w14:textId="77777777" w:rsidR="0049556C" w:rsidRDefault="0049556C"/>
    <w:p w14:paraId="5B3D69F5" w14:textId="77777777" w:rsidR="0049556C" w:rsidRDefault="00E20319">
      <w:pPr>
        <w:tabs>
          <w:tab w:val="left" w:pos="993"/>
        </w:tabs>
        <w:ind w:firstLine="709"/>
        <w:jc w:val="both"/>
        <w:rPr>
          <w:szCs w:val="24"/>
        </w:rPr>
      </w:pPr>
      <w:r>
        <w:rPr>
          <w:color w:val="000000"/>
          <w:szCs w:val="24"/>
          <w:lang w:eastAsia="lt-LT"/>
        </w:rPr>
        <w:t xml:space="preserve">12.6. dėl nenumatytų aplinkybių Radviliškio rajono savivaldybės administracijos direktorius priima įsakymą dėl tėvų (globėjų) laikino </w:t>
      </w:r>
      <w:r>
        <w:rPr>
          <w:bCs/>
          <w:color w:val="000000"/>
          <w:szCs w:val="24"/>
          <w:lang w:eastAsia="lt-LT"/>
        </w:rPr>
        <w:t>atleidimo nuo atlyginimo už vaikų išlaikymą mokėjimo.</w:t>
      </w:r>
      <w:r>
        <w:t xml:space="preserve"> </w:t>
      </w:r>
    </w:p>
    <w:p w14:paraId="5E16B398" w14:textId="77777777" w:rsidR="0049556C" w:rsidRDefault="00E20319">
      <w:pPr>
        <w:rPr>
          <w:rFonts w:eastAsia="MS Mincho"/>
          <w:i/>
          <w:iCs/>
          <w:sz w:val="20"/>
        </w:rPr>
      </w:pPr>
      <w:r>
        <w:rPr>
          <w:rFonts w:eastAsia="MS Mincho"/>
          <w:i/>
          <w:iCs/>
          <w:sz w:val="20"/>
        </w:rPr>
        <w:t>Papildyta papunkčiu:</w:t>
      </w:r>
    </w:p>
    <w:p w14:paraId="27F4B506" w14:textId="77777777" w:rsidR="0049556C" w:rsidRDefault="00E20319">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T-416</w:t>
        </w:r>
      </w:hyperlink>
      <w:r>
        <w:rPr>
          <w:rFonts w:eastAsia="MS Mincho"/>
          <w:i/>
          <w:iCs/>
          <w:sz w:val="20"/>
        </w:rPr>
        <w:t>, 2021-01-21, paskelbta TAR 2021-01-25, i. k. 2021-01251</w:t>
      </w:r>
    </w:p>
    <w:p w14:paraId="71D162BF" w14:textId="77777777" w:rsidR="0049556C" w:rsidRDefault="0049556C"/>
    <w:p w14:paraId="08C622BD" w14:textId="77777777" w:rsidR="0049556C" w:rsidRDefault="00E20319">
      <w:pPr>
        <w:tabs>
          <w:tab w:val="left" w:pos="993"/>
          <w:tab w:val="left" w:pos="1276"/>
          <w:tab w:val="left" w:pos="1418"/>
          <w:tab w:val="left" w:pos="1560"/>
        </w:tabs>
        <w:ind w:firstLine="709"/>
        <w:jc w:val="both"/>
        <w:rPr>
          <w:szCs w:val="24"/>
        </w:rPr>
      </w:pPr>
      <w:r>
        <w:rPr>
          <w:szCs w:val="24"/>
        </w:rPr>
        <w:t>13.</w:t>
      </w:r>
      <w:r>
        <w:rPr>
          <w:szCs w:val="24"/>
        </w:rPr>
        <w:tab/>
        <w:t xml:space="preserve">Atlyginimas už į įstaigą ir iš jos vežamo vaiko, ugdomo pagal ikimokyklinio ar priešmokyklinio ugdymo programą ir turinčio didelių </w:t>
      </w:r>
      <w:r>
        <w:rPr>
          <w:szCs w:val="24"/>
        </w:rPr>
        <w:t xml:space="preserve">ir labai didelių specialiųjų ugdymosi poreikių, išlaikymą Savivaldybės švietimo įstaigos grupėje, kurios darbo trukmė daugiau nei 4 val., mokamas vadovaujantis švietimo įstaigos direktoriaus patvirtintu maršrutų grafiku. </w:t>
      </w:r>
    </w:p>
    <w:p w14:paraId="342F6F1F" w14:textId="77777777" w:rsidR="0049556C" w:rsidRDefault="00E20319">
      <w:pPr>
        <w:tabs>
          <w:tab w:val="left" w:pos="993"/>
          <w:tab w:val="left" w:pos="1418"/>
          <w:tab w:val="left" w:pos="1560"/>
        </w:tabs>
        <w:ind w:firstLine="709"/>
        <w:jc w:val="both"/>
        <w:rPr>
          <w:szCs w:val="24"/>
        </w:rPr>
      </w:pPr>
      <w:r>
        <w:rPr>
          <w:szCs w:val="24"/>
        </w:rPr>
        <w:t>14.</w:t>
      </w:r>
      <w:r>
        <w:rPr>
          <w:szCs w:val="24"/>
        </w:rPr>
        <w:tab/>
        <w:t>Atlyginimas už vaiko išlaikymą</w:t>
      </w:r>
      <w:r>
        <w:rPr>
          <w:szCs w:val="24"/>
        </w:rPr>
        <w:t xml:space="preserve"> Savivaldybės švietimo įstaigos ikimokyklinio ir priešmokyklinio ugdymo grupėje, kurios darbo trukmė daugiau nei 4 val., mažinamas 50 procentų, jeigu:</w:t>
      </w:r>
    </w:p>
    <w:p w14:paraId="1AC6D686" w14:textId="77777777" w:rsidR="0049556C" w:rsidRDefault="00E20319">
      <w:pPr>
        <w:tabs>
          <w:tab w:val="left" w:pos="0"/>
          <w:tab w:val="left" w:pos="935"/>
          <w:tab w:val="left" w:pos="1418"/>
        </w:tabs>
        <w:ind w:firstLine="720"/>
        <w:jc w:val="both"/>
        <w:rPr>
          <w:szCs w:val="24"/>
        </w:rPr>
      </w:pPr>
      <w:r>
        <w:rPr>
          <w:szCs w:val="24"/>
        </w:rPr>
        <w:t>14.1.</w:t>
      </w:r>
      <w:r>
        <w:rPr>
          <w:szCs w:val="24"/>
        </w:rPr>
        <w:tab/>
        <w:t xml:space="preserve">šeima augina 3 ir daugiau vaikų iki 18 metų (tėvai (globėjai) pateikia šeimos sudėtį </w:t>
      </w:r>
      <w:r>
        <w:rPr>
          <w:szCs w:val="24"/>
        </w:rPr>
        <w:t>patvirtinantį dokumentą);</w:t>
      </w:r>
    </w:p>
    <w:p w14:paraId="5920997C" w14:textId="77777777" w:rsidR="0049556C" w:rsidRDefault="00E20319">
      <w:pPr>
        <w:tabs>
          <w:tab w:val="left" w:pos="0"/>
          <w:tab w:val="left" w:pos="935"/>
          <w:tab w:val="left" w:pos="1418"/>
        </w:tabs>
        <w:ind w:firstLine="720"/>
        <w:jc w:val="both"/>
        <w:rPr>
          <w:szCs w:val="24"/>
        </w:rPr>
      </w:pPr>
      <w:r>
        <w:rPr>
          <w:szCs w:val="24"/>
        </w:rPr>
        <w:t>14.2.</w:t>
      </w:r>
      <w:r>
        <w:rPr>
          <w:szCs w:val="24"/>
        </w:rPr>
        <w:tab/>
        <w:t xml:space="preserve">šeima augina 3 ir daugiau vaikų iki 24 metų (tėvai (globėjai) pateikia šeimos sudėtį patvirtinantį dokumentą): </w:t>
      </w:r>
    </w:p>
    <w:p w14:paraId="52AD1CD6" w14:textId="77777777" w:rsidR="0049556C" w:rsidRDefault="00E20319">
      <w:pPr>
        <w:tabs>
          <w:tab w:val="left" w:pos="0"/>
          <w:tab w:val="left" w:pos="935"/>
          <w:tab w:val="left" w:pos="1418"/>
        </w:tabs>
        <w:ind w:firstLine="709"/>
        <w:jc w:val="both"/>
        <w:rPr>
          <w:szCs w:val="24"/>
        </w:rPr>
      </w:pPr>
      <w:r>
        <w:rPr>
          <w:szCs w:val="24"/>
        </w:rPr>
        <w:t>14.2.1.</w:t>
      </w:r>
      <w:r>
        <w:rPr>
          <w:szCs w:val="24"/>
        </w:rPr>
        <w:tab/>
        <w:t>ir 19–24 metų vaikas(-ai) mokosi pagal bendrojo ugdymo programą (tėvai (globėjai) pateikia ugdymo įstaig</w:t>
      </w:r>
      <w:r>
        <w:rPr>
          <w:szCs w:val="24"/>
        </w:rPr>
        <w:t>os pažymą);</w:t>
      </w:r>
    </w:p>
    <w:p w14:paraId="56382212" w14:textId="77777777" w:rsidR="0049556C" w:rsidRDefault="00E20319">
      <w:pPr>
        <w:tabs>
          <w:tab w:val="left" w:pos="0"/>
          <w:tab w:val="left" w:pos="935"/>
          <w:tab w:val="left" w:pos="1418"/>
        </w:tabs>
        <w:ind w:firstLine="709"/>
        <w:jc w:val="both"/>
        <w:rPr>
          <w:szCs w:val="24"/>
        </w:rPr>
      </w:pPr>
      <w:r>
        <w:rPr>
          <w:szCs w:val="24"/>
        </w:rPr>
        <w:lastRenderedPageBreak/>
        <w:t>14.2.2.</w:t>
      </w:r>
      <w:r>
        <w:rPr>
          <w:szCs w:val="24"/>
        </w:rPr>
        <w:tab/>
        <w:t>ir 19–24 metų vaikui(-ams) yra išduotas(-ti) neįgaliojo(-iųjų) pažymėjimas(-ai) (tėvai (globėjai) pateikia vaiko neįgaliojo pažymėjimą).</w:t>
      </w:r>
    </w:p>
    <w:p w14:paraId="427FEEB2" w14:textId="77777777" w:rsidR="0049556C" w:rsidRDefault="00E20319">
      <w:pPr>
        <w:tabs>
          <w:tab w:val="left" w:pos="0"/>
          <w:tab w:val="left" w:pos="935"/>
        </w:tabs>
        <w:ind w:firstLine="709"/>
        <w:jc w:val="both"/>
        <w:rPr>
          <w:szCs w:val="24"/>
        </w:rPr>
      </w:pPr>
      <w:r>
        <w:rPr>
          <w:szCs w:val="24"/>
        </w:rPr>
        <w:t>14.3.</w:t>
      </w:r>
      <w:r>
        <w:rPr>
          <w:szCs w:val="24"/>
        </w:rPr>
        <w:tab/>
        <w:t>šeimai einamuoju laikotarpiu skirta socialinė pašalpa (tėvai (globėjai) pateikia Savivaldybės</w:t>
      </w:r>
      <w:r>
        <w:rPr>
          <w:szCs w:val="24"/>
        </w:rPr>
        <w:t xml:space="preserve"> administracijos Socialinės paramos skyriaus pažymą);</w:t>
      </w:r>
    </w:p>
    <w:p w14:paraId="40F4FA8E" w14:textId="77777777" w:rsidR="0049556C" w:rsidRDefault="00E20319">
      <w:pPr>
        <w:tabs>
          <w:tab w:val="left" w:pos="0"/>
          <w:tab w:val="left" w:pos="935"/>
        </w:tabs>
        <w:ind w:firstLine="709"/>
        <w:jc w:val="both"/>
        <w:rPr>
          <w:szCs w:val="24"/>
        </w:rPr>
      </w:pPr>
      <w:r>
        <w:rPr>
          <w:szCs w:val="24"/>
        </w:rPr>
        <w:t>14.4.</w:t>
      </w:r>
      <w:r>
        <w:rPr>
          <w:szCs w:val="24"/>
        </w:rPr>
        <w:tab/>
        <w:t>mokymo įstaigoje pagal dieninį tvarkaraštį mokosi abu vaiko tėvai (globėjai) arba vienas tėvas (globėjas), jei vaiką augina vienas iš tėvų (globėjų) (tėvai (globėjai) pateikia mokymo įstaigos pažy</w:t>
      </w:r>
      <w:r>
        <w:rPr>
          <w:szCs w:val="24"/>
        </w:rPr>
        <w:t>mą ir, jei vaiką augina vienas iš tėvų (globėjų) (tėvai (globėjai) yra išsituokę, vienas iš tėvų (globėjų) miręs, nenurodytas vaiko gimimo liudijime, teismo pripažintas dingusiu be žinios ar nežinia kur esančiu, teismo pripažintas neveiksniu arba atlieka l</w:t>
      </w:r>
      <w:r>
        <w:rPr>
          <w:szCs w:val="24"/>
        </w:rPr>
        <w:t xml:space="preserve">aisvės atėmimo bausmę, vienam iš tėvų neterminuotai apribota tėvų valdžia ar kt.), pateikia tai patvirtinančius dokumentus). </w:t>
      </w:r>
    </w:p>
    <w:p w14:paraId="113CF5E7" w14:textId="77777777" w:rsidR="0049556C" w:rsidRDefault="0049556C">
      <w:pPr>
        <w:ind w:firstLine="709"/>
        <w:jc w:val="both"/>
        <w:rPr>
          <w:szCs w:val="24"/>
        </w:rPr>
      </w:pPr>
    </w:p>
    <w:p w14:paraId="6AB24A00" w14:textId="77777777" w:rsidR="0049556C" w:rsidRDefault="00E20319">
      <w:pPr>
        <w:jc w:val="center"/>
        <w:rPr>
          <w:b/>
          <w:szCs w:val="24"/>
        </w:rPr>
      </w:pPr>
      <w:r>
        <w:rPr>
          <w:b/>
          <w:szCs w:val="24"/>
        </w:rPr>
        <w:t>IV. BAIGIAMOSIOS NUOSTATOS</w:t>
      </w:r>
    </w:p>
    <w:p w14:paraId="54CDCCD9" w14:textId="77777777" w:rsidR="0049556C" w:rsidRDefault="0049556C">
      <w:pPr>
        <w:tabs>
          <w:tab w:val="left" w:pos="720"/>
        </w:tabs>
        <w:ind w:firstLine="709"/>
        <w:jc w:val="both"/>
        <w:rPr>
          <w:szCs w:val="24"/>
        </w:rPr>
      </w:pPr>
    </w:p>
    <w:p w14:paraId="76387B6B" w14:textId="77777777" w:rsidR="0049556C" w:rsidRDefault="00E20319">
      <w:pPr>
        <w:tabs>
          <w:tab w:val="left" w:pos="0"/>
          <w:tab w:val="left" w:pos="993"/>
          <w:tab w:val="left" w:pos="1985"/>
        </w:tabs>
        <w:ind w:firstLine="709"/>
        <w:jc w:val="both"/>
      </w:pPr>
      <w:r>
        <w:rPr>
          <w:color w:val="000000"/>
          <w:szCs w:val="24"/>
          <w:lang w:eastAsia="lt-LT"/>
        </w:rPr>
        <w:t xml:space="preserve">15. </w:t>
      </w:r>
      <w:r>
        <w:rPr>
          <w:color w:val="000000"/>
        </w:rPr>
        <w:t xml:space="preserve">Tėvai (globėjai) atlyginimą už vaiko išlaikymą Savivaldybės švietimo įstaigos </w:t>
      </w:r>
      <w:r>
        <w:rPr>
          <w:color w:val="000000"/>
        </w:rPr>
        <w:t>ikimokyklinio ir priešmokyklinio ugdymo grupėje moka už praėjusį mėnesį ir privalo jį sumokėti iki einamojo mėnesio 20 d.</w:t>
      </w:r>
      <w:r>
        <w:rPr>
          <w:color w:val="000000"/>
          <w:szCs w:val="24"/>
          <w:lang w:eastAsia="lt-LT"/>
        </w:rPr>
        <w:t xml:space="preserve">, išskyrus liepos ir rugpjūčio mėnesius, kai </w:t>
      </w:r>
      <w:r>
        <w:rPr>
          <w:szCs w:val="24"/>
        </w:rPr>
        <w:t>atlyginimą už vaiko išlaikymą Savivaldybės švietimo įstaigos ikimokyklinio ugdymo grupėje,</w:t>
      </w:r>
      <w:r>
        <w:rPr>
          <w:szCs w:val="24"/>
        </w:rPr>
        <w:t xml:space="preserve"> kurios darbo trukmė daugiau nei 4 val.,</w:t>
      </w:r>
      <w:r>
        <w:t xml:space="preserve"> </w:t>
      </w:r>
      <w:r>
        <w:rPr>
          <w:color w:val="000000"/>
          <w:szCs w:val="24"/>
          <w:lang w:eastAsia="lt-LT"/>
        </w:rPr>
        <w:t>privaloma sumokėti iš anksto: už liepos mėnesį – iki birželio 23 d.; už rugpjūčio mėnesį – iki liepos 23 d.</w:t>
      </w:r>
    </w:p>
    <w:p w14:paraId="6FE3A8DC" w14:textId="77777777" w:rsidR="0049556C" w:rsidRDefault="00E20319">
      <w:pPr>
        <w:rPr>
          <w:rFonts w:eastAsia="MS Mincho"/>
          <w:i/>
          <w:iCs/>
          <w:sz w:val="20"/>
        </w:rPr>
      </w:pPr>
      <w:r>
        <w:rPr>
          <w:rFonts w:eastAsia="MS Mincho"/>
          <w:i/>
          <w:iCs/>
          <w:sz w:val="20"/>
        </w:rPr>
        <w:t>Punkto pakeitimai:</w:t>
      </w:r>
    </w:p>
    <w:p w14:paraId="0BD1FCD5" w14:textId="77777777" w:rsidR="0049556C" w:rsidRDefault="00E20319">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T-436</w:t>
        </w:r>
      </w:hyperlink>
      <w:r>
        <w:rPr>
          <w:rFonts w:eastAsia="MS Mincho"/>
          <w:i/>
          <w:iCs/>
          <w:sz w:val="20"/>
        </w:rPr>
        <w:t>, 2021-02-25, paskelbta TAR 2021-03-01, i. k. 2021-04077</w:t>
      </w:r>
    </w:p>
    <w:p w14:paraId="11DD2311" w14:textId="77777777" w:rsidR="0049556C" w:rsidRDefault="0049556C"/>
    <w:p w14:paraId="6B96F2AE" w14:textId="77777777" w:rsidR="0049556C" w:rsidRDefault="00E20319">
      <w:pPr>
        <w:tabs>
          <w:tab w:val="left" w:pos="-3240"/>
          <w:tab w:val="left" w:pos="1134"/>
        </w:tabs>
        <w:ind w:firstLine="709"/>
        <w:jc w:val="both"/>
      </w:pPr>
      <w:r>
        <w:t>16.</w:t>
      </w:r>
      <w:r>
        <w:tab/>
        <w:t xml:space="preserve">Jeigu </w:t>
      </w:r>
      <w:r>
        <w:rPr>
          <w:szCs w:val="24"/>
        </w:rPr>
        <w:t xml:space="preserve">tėvai (globėjai) atlyginimo už vaiko išlaikymą Savivaldybės švietimo įstaigos ikimokyklinio ir priešmokyklinio ugdymo grupėje, kurios darbo trukmė 4 val., </w:t>
      </w:r>
      <w:r>
        <w:t>nesumoka už</w:t>
      </w:r>
      <w:r>
        <w:rPr>
          <w:szCs w:val="24"/>
        </w:rPr>
        <w:t xml:space="preserve"> pr</w:t>
      </w:r>
      <w:r>
        <w:rPr>
          <w:szCs w:val="24"/>
        </w:rPr>
        <w:t xml:space="preserve">aėjusį mėnesį laiku, </w:t>
      </w:r>
      <w:r>
        <w:t>švietimo įstaigos direktorius turi teisę, prieš tai raštu įspėjęs tėvus (globėjus), nutraukti vaiko maitinimo organizavimą.</w:t>
      </w:r>
    </w:p>
    <w:p w14:paraId="18E8DD32" w14:textId="77777777" w:rsidR="0049556C" w:rsidRDefault="00E20319">
      <w:pPr>
        <w:tabs>
          <w:tab w:val="left" w:pos="0"/>
          <w:tab w:val="left" w:pos="993"/>
          <w:tab w:val="left" w:pos="1985"/>
        </w:tabs>
        <w:ind w:firstLine="709"/>
        <w:jc w:val="both"/>
      </w:pPr>
      <w:r>
        <w:rPr>
          <w:color w:val="000000"/>
          <w:szCs w:val="24"/>
          <w:lang w:eastAsia="lt-LT"/>
        </w:rPr>
        <w:t>17</w:t>
      </w:r>
      <w:r>
        <w:rPr>
          <w:color w:val="000000"/>
        </w:rPr>
        <w:t xml:space="preserve">. </w:t>
      </w:r>
      <w:r>
        <w:t xml:space="preserve">Jeigu </w:t>
      </w:r>
      <w:r>
        <w:rPr>
          <w:szCs w:val="24"/>
        </w:rPr>
        <w:t xml:space="preserve">tėvai (globėjai) atlyginimo už vaiko išlaikymą </w:t>
      </w:r>
      <w:r>
        <w:rPr>
          <w:color w:val="000000"/>
          <w:szCs w:val="24"/>
          <w:lang w:eastAsia="lt-LT"/>
        </w:rPr>
        <w:t>liepos ir rugpjūčio mėnesiais</w:t>
      </w:r>
      <w:r>
        <w:rPr>
          <w:szCs w:val="24"/>
        </w:rPr>
        <w:t xml:space="preserve"> Savivaldybės švietimo įs</w:t>
      </w:r>
      <w:r>
        <w:rPr>
          <w:szCs w:val="24"/>
        </w:rPr>
        <w:t>taigos ikimokyklinio ugdymo grupėje, kurios darbo trukmė daugiau nei 4 val.,</w:t>
      </w:r>
      <w:r>
        <w:t xml:space="preserve"> nesumoka laiku, tėvų (globėjų) prašymas vaiką priimti į grupę netenkinamas, išskyrus atvejus, kai tėvai (globėjai) švietimo įstaigos direktoriui iš anksto (dėl liepos mėnesio – ik</w:t>
      </w:r>
      <w:r>
        <w:t>i birželio 15 d., dėl rugpjūčio mėnesio – iki liepos 15 d.) pateikia argumentuotą prašymą dėl</w:t>
      </w:r>
      <w:r>
        <w:rPr>
          <w:szCs w:val="24"/>
        </w:rPr>
        <w:t xml:space="preserve"> atlyginimo už vaiko išlaikymą mokėjimo atidėjimo esant</w:t>
      </w:r>
      <w:r>
        <w:t xml:space="preserve"> sunkiai šeimos finansinei padėčiai ir švietimo įstaigos direktorius, įvertinęs prašyme pateiktus argumentus</w:t>
      </w:r>
      <w:r>
        <w:t xml:space="preserve">, suteikia leidimą </w:t>
      </w:r>
      <w:r>
        <w:rPr>
          <w:szCs w:val="24"/>
        </w:rPr>
        <w:t>atidėti atlyginimo už vaiko išlaikymą mokėjimą iki nurodytos datos</w:t>
      </w:r>
      <w:r>
        <w:t>. Švietimo įstaigos direktorius</w:t>
      </w:r>
      <w:r>
        <w:rPr>
          <w:szCs w:val="24"/>
        </w:rPr>
        <w:t xml:space="preserve"> atlyginimo už vaiko išlaikymą mokėjimą gali atidėti ne ilgesniam kaip 1 mėnesio laikotarpiui.</w:t>
      </w:r>
    </w:p>
    <w:p w14:paraId="387A94DE" w14:textId="77777777" w:rsidR="0049556C" w:rsidRDefault="00E20319">
      <w:pPr>
        <w:rPr>
          <w:rFonts w:eastAsia="MS Mincho"/>
          <w:i/>
          <w:iCs/>
          <w:sz w:val="20"/>
        </w:rPr>
      </w:pPr>
      <w:r>
        <w:rPr>
          <w:rFonts w:eastAsia="MS Mincho"/>
          <w:i/>
          <w:iCs/>
          <w:sz w:val="20"/>
        </w:rPr>
        <w:t>Punkto pakeitimai:</w:t>
      </w:r>
    </w:p>
    <w:p w14:paraId="51ADC9FC" w14:textId="77777777" w:rsidR="0049556C" w:rsidRDefault="00E20319">
      <w:pPr>
        <w:jc w:val="both"/>
        <w:rPr>
          <w:rFonts w:eastAsia="MS Mincho"/>
          <w:i/>
          <w:iCs/>
          <w:sz w:val="20"/>
        </w:rPr>
      </w:pPr>
      <w:r>
        <w:rPr>
          <w:rFonts w:eastAsia="MS Mincho"/>
          <w:i/>
          <w:iCs/>
          <w:sz w:val="20"/>
        </w:rPr>
        <w:t xml:space="preserve">Nr. </w:t>
      </w:r>
      <w:hyperlink r:id="rId24" w:history="1">
        <w:r w:rsidRPr="00532B9F">
          <w:rPr>
            <w:rFonts w:eastAsia="MS Mincho"/>
            <w:i/>
            <w:iCs/>
            <w:color w:val="0000FF" w:themeColor="hyperlink"/>
            <w:sz w:val="20"/>
            <w:u w:val="single"/>
          </w:rPr>
          <w:t>T-436</w:t>
        </w:r>
      </w:hyperlink>
      <w:r>
        <w:rPr>
          <w:rFonts w:eastAsia="MS Mincho"/>
          <w:i/>
          <w:iCs/>
          <w:sz w:val="20"/>
        </w:rPr>
        <w:t>, 2021-02-25, paskelbta TAR 2021-03-01, i. k. 2021-04077</w:t>
      </w:r>
    </w:p>
    <w:p w14:paraId="132AB160" w14:textId="77777777" w:rsidR="0049556C" w:rsidRDefault="0049556C"/>
    <w:p w14:paraId="67E367C5" w14:textId="77777777" w:rsidR="0049556C" w:rsidRDefault="00E20319">
      <w:pPr>
        <w:tabs>
          <w:tab w:val="left" w:pos="-3240"/>
          <w:tab w:val="left" w:pos="1134"/>
        </w:tabs>
        <w:ind w:firstLine="709"/>
        <w:jc w:val="both"/>
      </w:pPr>
      <w:r>
        <w:t>18.</w:t>
      </w:r>
      <w:r>
        <w:tab/>
      </w:r>
      <w:r>
        <w:rPr>
          <w:szCs w:val="24"/>
        </w:rPr>
        <w:t xml:space="preserve">Dokumentai (prašymai, pažymos ir kt.), kurių pagrindu taikomos atlyginimo už vaiko išlaikymą </w:t>
      </w:r>
      <w:r>
        <w:rPr>
          <w:szCs w:val="24"/>
        </w:rPr>
        <w:t>Savivaldybės švietimo įstaigos ikimokyklinio ir priešmokyklinio ugdymo grupėje, kurios darbo trukmė daugiau nei 4 val., mokėjimo lengvatos, teikiami švietimo įstaigos direktoriui ar jo įgaliotam asmeniui priimant vaiką į įstaigą arba įgijus teisę į lengvat</w:t>
      </w:r>
      <w:r>
        <w:rPr>
          <w:szCs w:val="24"/>
        </w:rPr>
        <w:t>ą. Pakartotinai dokumentai teikiami kiekvienais metais iki rugsėjo mėnesio paskutinės darbo dienos.</w:t>
      </w:r>
    </w:p>
    <w:p w14:paraId="1A10DDBD" w14:textId="77777777" w:rsidR="0049556C" w:rsidRDefault="00E20319">
      <w:pPr>
        <w:tabs>
          <w:tab w:val="left" w:pos="-3240"/>
          <w:tab w:val="left" w:pos="1134"/>
        </w:tabs>
        <w:ind w:firstLine="709"/>
        <w:jc w:val="both"/>
      </w:pPr>
      <w:r>
        <w:t>19.</w:t>
      </w:r>
      <w:r>
        <w:tab/>
      </w:r>
      <w:r>
        <w:rPr>
          <w:szCs w:val="24"/>
        </w:rPr>
        <w:t>Atlyginimo už vaiko išlaikymą Savivaldybės švietimo įstaigos grupėje, kurios darbo trukmė daugiau nei 4 val., mokėjimo lengvatų taikymas įforminamas švi</w:t>
      </w:r>
      <w:r>
        <w:rPr>
          <w:szCs w:val="24"/>
        </w:rPr>
        <w:t>etimo įstaigos direktoriaus įsakymu.</w:t>
      </w:r>
      <w:r>
        <w:rPr>
          <w:szCs w:val="24"/>
          <w:lang w:eastAsia="lt-LT"/>
        </w:rPr>
        <w:t xml:space="preserve"> </w:t>
      </w:r>
    </w:p>
    <w:p w14:paraId="14176817" w14:textId="77777777" w:rsidR="0049556C" w:rsidRDefault="00E20319">
      <w:pPr>
        <w:tabs>
          <w:tab w:val="left" w:pos="-3240"/>
          <w:tab w:val="left" w:pos="1134"/>
        </w:tabs>
        <w:ind w:firstLine="709"/>
        <w:jc w:val="both"/>
      </w:pPr>
      <w:r>
        <w:t>20.</w:t>
      </w:r>
      <w:r>
        <w:tab/>
      </w:r>
      <w:r>
        <w:rPr>
          <w:szCs w:val="24"/>
        </w:rPr>
        <w:t xml:space="preserve">Atlyginimo už vaiko išlaikymą Savivaldybės švietimo įstaigos grupėje, kurios darbo trukmė daugiau nei 4 val., mokėjimo </w:t>
      </w:r>
      <w:r>
        <w:rPr>
          <w:szCs w:val="24"/>
          <w:lang w:eastAsia="lt-LT"/>
        </w:rPr>
        <w:t xml:space="preserve">lengvatos taikomos tėvams (globėjams) iki einamojo mėnesio paskutinės darbo dienos </w:t>
      </w:r>
      <w:r>
        <w:rPr>
          <w:szCs w:val="24"/>
        </w:rPr>
        <w:t>pateikusiems</w:t>
      </w:r>
      <w:r>
        <w:rPr>
          <w:szCs w:val="24"/>
        </w:rPr>
        <w:t xml:space="preserve"> prašymą bei dokumentus, patvirtinančius teisę į lengvatą už einamąjį mėnesį, išskyrus atvejus, kai tėvai (globėjai) švietimo įstaigos direktoriui ar jo įgaliotam asmeniui raštu motyvuotai paaiškina, dėl kokių dokumentus, patvirtinančius teisę į lengvatą, </w:t>
      </w:r>
      <w:r>
        <w:rPr>
          <w:szCs w:val="24"/>
        </w:rPr>
        <w:lastRenderedPageBreak/>
        <w:t>išduodančių įstaigų veiklos trikdžių negalėjo laiku gauti reikiamų dokumentų. Tokiu atveju</w:t>
      </w:r>
      <w:r>
        <w:t xml:space="preserve"> </w:t>
      </w:r>
      <w:r>
        <w:rPr>
          <w:szCs w:val="24"/>
        </w:rPr>
        <w:t>švietimo įstaigos direktorius ar jo įgaliotas asmuo patikrina tėvų (globėjų) nurodytas aplinkybes, ir, joms pasitvirtinus, dokumentus, patvirtinančius teisę į lengva</w:t>
      </w:r>
      <w:r>
        <w:rPr>
          <w:szCs w:val="24"/>
        </w:rPr>
        <w:t xml:space="preserve">tą, priima ne vėliau kaip iki kito mėnesio 5 d. Kitais atvejais už praėjusį laikotarpį atlyginimas už vaiko išlaikymą neperskaičiuojamas. </w:t>
      </w:r>
    </w:p>
    <w:p w14:paraId="6100F852" w14:textId="77777777" w:rsidR="0049556C" w:rsidRDefault="00E20319">
      <w:pPr>
        <w:tabs>
          <w:tab w:val="left" w:pos="-3240"/>
          <w:tab w:val="left" w:pos="1134"/>
        </w:tabs>
        <w:ind w:firstLine="709"/>
        <w:jc w:val="both"/>
      </w:pPr>
      <w:r>
        <w:t>21.</w:t>
      </w:r>
      <w:r>
        <w:tab/>
        <w:t xml:space="preserve">Netekę teisės į atlyginimo už vaiko išlaikymą Savivaldybės švietimo įstaigos </w:t>
      </w:r>
      <w:r>
        <w:rPr>
          <w:szCs w:val="24"/>
        </w:rPr>
        <w:t>ikimokyklinio ir priešmokyklinio ugd</w:t>
      </w:r>
      <w:r>
        <w:rPr>
          <w:szCs w:val="24"/>
        </w:rPr>
        <w:t xml:space="preserve">ymo grupėje, kurios darbo trukmė daugiau nei 4 val., </w:t>
      </w:r>
      <w:r>
        <w:t>mokėjimo lengvatą, tėvai (globėjai) iškart privalo apie tai raštu pranešti švietimo įstaigos direktoriui</w:t>
      </w:r>
      <w:r>
        <w:rPr>
          <w:szCs w:val="24"/>
        </w:rPr>
        <w:t xml:space="preserve"> ar jo įgaliotam asmeniui.</w:t>
      </w:r>
    </w:p>
    <w:p w14:paraId="7D4343F1" w14:textId="77777777" w:rsidR="0049556C" w:rsidRDefault="00E20319">
      <w:pPr>
        <w:tabs>
          <w:tab w:val="left" w:pos="-3240"/>
          <w:tab w:val="left" w:pos="1134"/>
        </w:tabs>
        <w:ind w:firstLine="709"/>
        <w:jc w:val="both"/>
      </w:pPr>
      <w:r>
        <w:t>22.</w:t>
      </w:r>
      <w:r>
        <w:tab/>
        <w:t>Tėvai (globėjai) gali gauti tik vieną</w:t>
      </w:r>
      <w:r>
        <w:rPr>
          <w:szCs w:val="24"/>
        </w:rPr>
        <w:t xml:space="preserve"> atlyginimo už vaiko išlaikymą </w:t>
      </w:r>
      <w:r>
        <w:rPr>
          <w:szCs w:val="24"/>
        </w:rPr>
        <w:t xml:space="preserve">Savivaldybės švietimo įstaigos ikimokyklinio ir priešmokyklinio ugdymo grupėje, kurios darbo trukmė daugiau nei 4 val., mokėjimo </w:t>
      </w:r>
      <w:r>
        <w:t>lengvatą.</w:t>
      </w:r>
    </w:p>
    <w:p w14:paraId="189272CF" w14:textId="77777777" w:rsidR="0049556C" w:rsidRDefault="00E20319">
      <w:pPr>
        <w:tabs>
          <w:tab w:val="left" w:pos="-3240"/>
          <w:tab w:val="left" w:pos="1134"/>
        </w:tabs>
        <w:ind w:firstLine="709"/>
        <w:jc w:val="both"/>
      </w:pPr>
      <w:r>
        <w:t>23.</w:t>
      </w:r>
      <w:r>
        <w:tab/>
      </w:r>
      <w:r>
        <w:rPr>
          <w:szCs w:val="24"/>
        </w:rPr>
        <w:t xml:space="preserve">Atlyginimo už vaiko išlaikymą Savivaldybės švietimo įstaigos ikimokyklinio ir priešmokyklinio ugdymo </w:t>
      </w:r>
      <w:r>
        <w:rPr>
          <w:szCs w:val="24"/>
        </w:rPr>
        <w:t>grupėje mokėjimo skolos iš tėvų (globėjų) išieškomos Lietuvos Respublikos teisės aktų nustatyta tvarka.</w:t>
      </w:r>
    </w:p>
    <w:p w14:paraId="454B2539" w14:textId="77777777" w:rsidR="0049556C" w:rsidRDefault="00E20319">
      <w:pPr>
        <w:tabs>
          <w:tab w:val="left" w:pos="-3240"/>
          <w:tab w:val="left" w:pos="1134"/>
        </w:tabs>
        <w:ind w:firstLine="709"/>
        <w:jc w:val="both"/>
      </w:pPr>
      <w:r>
        <w:t>24.</w:t>
      </w:r>
      <w:r>
        <w:tab/>
        <w:t>Už atlyginimo už vaiko išlaikymą Savivaldybės</w:t>
      </w:r>
      <w:r>
        <w:rPr>
          <w:szCs w:val="24"/>
        </w:rPr>
        <w:t xml:space="preserve"> švietimo įstaigos ikimokyklinio ir priešmokyklinio ugdymo grupėje </w:t>
      </w:r>
      <w:r>
        <w:t>surinkimą atsako švietimo įstaigos d</w:t>
      </w:r>
      <w:r>
        <w:t xml:space="preserve">irektorius ar jo įgaliotas asmuo. </w:t>
      </w:r>
    </w:p>
    <w:p w14:paraId="6EDFD41F" w14:textId="77777777" w:rsidR="0049556C" w:rsidRDefault="00E20319">
      <w:pPr>
        <w:tabs>
          <w:tab w:val="left" w:pos="-3240"/>
          <w:tab w:val="left" w:pos="1134"/>
        </w:tabs>
        <w:ind w:firstLine="709"/>
        <w:jc w:val="both"/>
      </w:pPr>
      <w:r>
        <w:t>25.</w:t>
      </w:r>
      <w:r>
        <w:tab/>
      </w:r>
      <w:r>
        <w:rPr>
          <w:szCs w:val="24"/>
        </w:rPr>
        <w:t xml:space="preserve">Atlyginimą už vaiko išlaikymą Savivaldybės švietimo įstaigos ikimokyklinio ir priešmokyklinio ugdymo grupėje apskaičiuoja </w:t>
      </w:r>
      <w:r>
        <w:t xml:space="preserve">Savivaldybės švietimo įstaigos buhalterinę apskaitą vykdantis asmuo. </w:t>
      </w:r>
    </w:p>
    <w:p w14:paraId="1BD98FFE" w14:textId="77777777" w:rsidR="0049556C" w:rsidRDefault="00E20319">
      <w:pPr>
        <w:tabs>
          <w:tab w:val="left" w:pos="-3240"/>
          <w:tab w:val="left" w:pos="1134"/>
        </w:tabs>
        <w:ind w:firstLine="709"/>
        <w:jc w:val="both"/>
        <w:rPr>
          <w:rFonts w:eastAsia="Calibri"/>
          <w:b/>
          <w:szCs w:val="22"/>
        </w:rPr>
      </w:pPr>
      <w:r>
        <w:t>26.</w:t>
      </w:r>
      <w:r>
        <w:tab/>
      </w:r>
      <w:r>
        <w:rPr>
          <w:rFonts w:eastAsia="Calibri"/>
          <w:color w:val="000000"/>
          <w:szCs w:val="24"/>
        </w:rPr>
        <w:t>Aprašo įgyvendinimo p</w:t>
      </w:r>
      <w:r>
        <w:rPr>
          <w:rFonts w:eastAsia="Calibri"/>
          <w:color w:val="000000"/>
          <w:szCs w:val="24"/>
        </w:rPr>
        <w:t xml:space="preserve">riežiūrą vykdo Savivaldybės </w:t>
      </w:r>
      <w:r>
        <w:rPr>
          <w:rFonts w:eastAsia="Calibri"/>
          <w:szCs w:val="24"/>
          <w:lang w:val="en-US"/>
        </w:rPr>
        <w:t>administracijos Švietimo, kultūros ir sporto skyrius.</w:t>
      </w:r>
    </w:p>
    <w:p w14:paraId="0475B7F4" w14:textId="77777777" w:rsidR="0049556C" w:rsidRDefault="00E20319">
      <w:pPr>
        <w:tabs>
          <w:tab w:val="left" w:pos="993"/>
        </w:tabs>
        <w:ind w:right="566" w:firstLine="709"/>
        <w:jc w:val="center"/>
        <w:rPr>
          <w:rFonts w:eastAsia="Calibri"/>
          <w:b/>
          <w:szCs w:val="22"/>
        </w:rPr>
      </w:pPr>
      <w:r>
        <w:rPr>
          <w:rFonts w:eastAsia="Calibri"/>
          <w:szCs w:val="22"/>
        </w:rPr>
        <w:t>_________________________</w:t>
      </w:r>
    </w:p>
    <w:p w14:paraId="331EB35B" w14:textId="77777777" w:rsidR="0049556C" w:rsidRDefault="0049556C">
      <w:pPr>
        <w:jc w:val="both"/>
        <w:rPr>
          <w:b/>
          <w:sz w:val="20"/>
        </w:rPr>
      </w:pPr>
    </w:p>
    <w:p w14:paraId="3BD367E0" w14:textId="77777777" w:rsidR="0049556C" w:rsidRDefault="0049556C">
      <w:pPr>
        <w:jc w:val="both"/>
        <w:rPr>
          <w:b/>
          <w:sz w:val="20"/>
        </w:rPr>
      </w:pPr>
    </w:p>
    <w:p w14:paraId="3844D098" w14:textId="77777777" w:rsidR="0049556C" w:rsidRDefault="00E20319">
      <w:pPr>
        <w:jc w:val="both"/>
        <w:rPr>
          <w:b/>
        </w:rPr>
      </w:pPr>
      <w:r>
        <w:rPr>
          <w:b/>
          <w:sz w:val="20"/>
        </w:rPr>
        <w:t>Pakeitimai:</w:t>
      </w:r>
    </w:p>
    <w:p w14:paraId="4303375A" w14:textId="77777777" w:rsidR="0049556C" w:rsidRDefault="0049556C">
      <w:pPr>
        <w:jc w:val="both"/>
        <w:rPr>
          <w:sz w:val="20"/>
        </w:rPr>
      </w:pPr>
    </w:p>
    <w:p w14:paraId="6D6F5341" w14:textId="77777777" w:rsidR="0049556C" w:rsidRDefault="00E20319">
      <w:pPr>
        <w:jc w:val="both"/>
      </w:pPr>
      <w:r>
        <w:rPr>
          <w:sz w:val="20"/>
        </w:rPr>
        <w:t>1.</w:t>
      </w:r>
    </w:p>
    <w:p w14:paraId="62D9E377" w14:textId="77777777" w:rsidR="0049556C" w:rsidRDefault="00E20319">
      <w:pPr>
        <w:jc w:val="both"/>
      </w:pPr>
      <w:r>
        <w:rPr>
          <w:sz w:val="20"/>
        </w:rPr>
        <w:t>Radviliškio rajono savivaldybės taryba, Sprendimas</w:t>
      </w:r>
    </w:p>
    <w:p w14:paraId="5BF83A00" w14:textId="77777777" w:rsidR="0049556C" w:rsidRDefault="00E20319">
      <w:pPr>
        <w:jc w:val="both"/>
      </w:pPr>
      <w:r>
        <w:rPr>
          <w:sz w:val="20"/>
        </w:rPr>
        <w:t xml:space="preserve">Nr. </w:t>
      </w:r>
      <w:hyperlink r:id="rId25" w:history="1">
        <w:r w:rsidRPr="00532B9F">
          <w:rPr>
            <w:rFonts w:eastAsia="MS Mincho"/>
            <w:iCs/>
            <w:color w:val="0000FF" w:themeColor="hyperlink"/>
            <w:sz w:val="20"/>
            <w:u w:val="single"/>
          </w:rPr>
          <w:t>T-416</w:t>
        </w:r>
      </w:hyperlink>
      <w:r>
        <w:rPr>
          <w:rFonts w:eastAsia="MS Mincho"/>
          <w:iCs/>
          <w:sz w:val="20"/>
        </w:rPr>
        <w:t>, 2021-01-21, paskelbta TAR 2021-01-25, i. k. 2021-01251</w:t>
      </w:r>
    </w:p>
    <w:p w14:paraId="5CD5EFCF" w14:textId="77777777" w:rsidR="0049556C" w:rsidRDefault="00E20319">
      <w:pPr>
        <w:jc w:val="both"/>
      </w:pPr>
      <w:r>
        <w:rPr>
          <w:sz w:val="20"/>
        </w:rPr>
        <w:t>Dėl Radviliškio rajono savivaldybės tarybos 2019 m. rugpjūčio 29 d. sprendimo Nr. T-77 „Dėl Atlyginimo už vaikų, ugdomų pagal ikimokyklinio ir priešmokyklinio ugdymo progr</w:t>
      </w:r>
      <w:r>
        <w:rPr>
          <w:sz w:val="20"/>
        </w:rPr>
        <w:t>amas, išlaikymą Radviliškio rajono savivaldybės švietimo įstaigose mokėjimo nustatymo tvarkos aprašo pakeitimo“ pakeitimo</w:t>
      </w:r>
    </w:p>
    <w:p w14:paraId="165DC1ED" w14:textId="77777777" w:rsidR="0049556C" w:rsidRDefault="0049556C">
      <w:pPr>
        <w:jc w:val="both"/>
        <w:rPr>
          <w:sz w:val="20"/>
        </w:rPr>
      </w:pPr>
    </w:p>
    <w:p w14:paraId="25E55FE4" w14:textId="77777777" w:rsidR="0049556C" w:rsidRDefault="00E20319">
      <w:pPr>
        <w:jc w:val="both"/>
      </w:pPr>
      <w:r>
        <w:rPr>
          <w:sz w:val="20"/>
        </w:rPr>
        <w:t>2.</w:t>
      </w:r>
    </w:p>
    <w:p w14:paraId="6B9C698B" w14:textId="77777777" w:rsidR="0049556C" w:rsidRDefault="00E20319">
      <w:pPr>
        <w:jc w:val="both"/>
      </w:pPr>
      <w:r>
        <w:rPr>
          <w:sz w:val="20"/>
        </w:rPr>
        <w:t>Radviliškio rajono savivaldybės taryba, Sprendimas</w:t>
      </w:r>
    </w:p>
    <w:p w14:paraId="6A89F0C8" w14:textId="77777777" w:rsidR="0049556C" w:rsidRDefault="00E20319">
      <w:pPr>
        <w:jc w:val="both"/>
      </w:pPr>
      <w:r>
        <w:rPr>
          <w:sz w:val="20"/>
        </w:rPr>
        <w:t xml:space="preserve">Nr. </w:t>
      </w:r>
      <w:hyperlink r:id="rId26" w:history="1">
        <w:r w:rsidRPr="00532B9F">
          <w:rPr>
            <w:rFonts w:eastAsia="MS Mincho"/>
            <w:iCs/>
            <w:color w:val="0000FF" w:themeColor="hyperlink"/>
            <w:sz w:val="20"/>
            <w:u w:val="single"/>
          </w:rPr>
          <w:t>T-436</w:t>
        </w:r>
      </w:hyperlink>
      <w:r>
        <w:rPr>
          <w:rFonts w:eastAsia="MS Mincho"/>
          <w:iCs/>
          <w:sz w:val="20"/>
        </w:rPr>
        <w:t>, 2021-02-25, paskelbta TAR 2021-03-01, i. k. 2021-04077</w:t>
      </w:r>
    </w:p>
    <w:p w14:paraId="48E70917" w14:textId="77777777" w:rsidR="0049556C" w:rsidRDefault="00E20319">
      <w:pPr>
        <w:jc w:val="both"/>
      </w:pPr>
      <w:r>
        <w:rPr>
          <w:sz w:val="20"/>
        </w:rPr>
        <w:t>Dėl Atlyginimo už vaikų, ugdomų pagal ikimokyklinio ir priešmokyklinio ugdymo programas, išlaikymą Radviliškio rajono savivaldybės švietimo įstaigose mokėjimo nustatymo tv</w:t>
      </w:r>
      <w:r>
        <w:rPr>
          <w:sz w:val="20"/>
        </w:rPr>
        <w:t>arkos aprašo, patvirtinto Radviliškio rajono savivaldybės tarybos 2019 m. rugpjūčio 29 d. sprendimu Nr. T-77, pakeitimo</w:t>
      </w:r>
    </w:p>
    <w:p w14:paraId="6254886D" w14:textId="77777777" w:rsidR="0049556C" w:rsidRDefault="0049556C">
      <w:pPr>
        <w:jc w:val="both"/>
        <w:rPr>
          <w:sz w:val="20"/>
        </w:rPr>
      </w:pPr>
    </w:p>
    <w:p w14:paraId="6002ABF7" w14:textId="77777777" w:rsidR="0049556C" w:rsidRDefault="0049556C">
      <w:pPr>
        <w:widowControl w:val="0"/>
        <w:rPr>
          <w:snapToGrid w:val="0"/>
        </w:rPr>
      </w:pPr>
    </w:p>
    <w:sectPr w:rsidR="0049556C">
      <w:headerReference w:type="first" r:id="rId27"/>
      <w:pgSz w:w="11906" w:h="16838"/>
      <w:pgMar w:top="1701"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4D8C3" w14:textId="77777777" w:rsidR="00E20319" w:rsidRDefault="00E20319">
      <w:r>
        <w:separator/>
      </w:r>
    </w:p>
  </w:endnote>
  <w:endnote w:type="continuationSeparator" w:id="0">
    <w:p w14:paraId="4C480C00" w14:textId="77777777" w:rsidR="00E20319" w:rsidRDefault="00E20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2B6B6" w14:textId="77777777" w:rsidR="0049556C" w:rsidRDefault="0049556C">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E131A" w14:textId="77777777" w:rsidR="0049556C" w:rsidRDefault="0049556C">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E5CD9" w14:textId="77777777" w:rsidR="0049556C" w:rsidRDefault="0049556C">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9E54D" w14:textId="77777777" w:rsidR="00E20319" w:rsidRDefault="00E20319">
      <w:r>
        <w:separator/>
      </w:r>
    </w:p>
  </w:footnote>
  <w:footnote w:type="continuationSeparator" w:id="0">
    <w:p w14:paraId="0BA23154" w14:textId="77777777" w:rsidR="00E20319" w:rsidRDefault="00E20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8F7E4" w14:textId="77777777" w:rsidR="0049556C" w:rsidRDefault="0049556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D1827" w14:textId="77777777" w:rsidR="0049556C" w:rsidRDefault="00E20319">
    <w:pPr>
      <w:pStyle w:val="Antrats"/>
      <w:jc w:val="center"/>
    </w:pPr>
    <w:r>
      <w:fldChar w:fldCharType="begin"/>
    </w:r>
    <w:r>
      <w:instrText>PAGE   \* MERGEFORMAT</w:instrText>
    </w:r>
    <w:r>
      <w:fldChar w:fldCharType="separate"/>
    </w:r>
    <w:r>
      <w:t>4</w:t>
    </w:r>
    <w:r>
      <w:fldChar w:fldCharType="end"/>
    </w:r>
  </w:p>
  <w:p w14:paraId="005487FC" w14:textId="77777777" w:rsidR="0049556C" w:rsidRDefault="0049556C">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56728" w14:textId="77777777" w:rsidR="0049556C" w:rsidRDefault="0049556C">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F865B" w14:textId="77777777" w:rsidR="0049556C" w:rsidRDefault="0049556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EDB"/>
    <w:rsid w:val="001918A4"/>
    <w:rsid w:val="0049556C"/>
    <w:rsid w:val="00BD1EDB"/>
    <w:rsid w:val="00E2031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26E5F"/>
  <w15:docId w15:val="{941392C1-8BC3-462C-B683-0C77516B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18704">
      <w:bodyDiv w:val="1"/>
      <w:marLeft w:val="0"/>
      <w:marRight w:val="0"/>
      <w:marTop w:val="0"/>
      <w:marBottom w:val="0"/>
      <w:divBdr>
        <w:top w:val="none" w:sz="0" w:space="0" w:color="auto"/>
        <w:left w:val="none" w:sz="0" w:space="0" w:color="auto"/>
        <w:bottom w:val="none" w:sz="0" w:space="0" w:color="auto"/>
        <w:right w:val="none" w:sz="0" w:space="0" w:color="auto"/>
      </w:divBdr>
    </w:div>
    <w:div w:id="12262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hyperlink" Target="https://www.e-tar.lt/portal/legalAct.html?documentId=1c7e91205ef411eb9dc7b575f08e8bea" TargetMode="External"/><Relationship Id="rId26" Type="http://schemas.openxmlformats.org/officeDocument/2006/relationships/hyperlink" Target="https://www.e-tar.lt/portal/legalAct.html?documentId=d3b028507a7d11eb9601893677bfd7d8" TargetMode="External"/><Relationship Id="rId3" Type="http://schemas.openxmlformats.org/officeDocument/2006/relationships/settings" Target="settings.xml"/><Relationship Id="rId21" Type="http://schemas.openxmlformats.org/officeDocument/2006/relationships/hyperlink" Target="https://www.e-tar.lt/portal/legalAct.html?documentId=1c7e91205ef411eb9dc7b575f08e8bea" TargetMode="Externa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hyperlink" Target="https://www.e-tar.lt/portal/legalAct.html?documentId=d3b028507a7d11eb9601893677bfd7d8" TargetMode="External"/><Relationship Id="rId25" Type="http://schemas.openxmlformats.org/officeDocument/2006/relationships/hyperlink" Target="https://www.e-tar.lt/portal/legalAct.html?documentId=1c7e91205ef411eb9dc7b575f08e8bea" TargetMode="External"/><Relationship Id="rId2" Type="http://schemas.openxmlformats.org/officeDocument/2006/relationships/styles" Target="styles.xml"/><Relationship Id="rId16" Type="http://schemas.openxmlformats.org/officeDocument/2006/relationships/hyperlink" Target="https://www.e-tar.lt/portal/legalAct.html?documentId=d3b028507a7d11eb9601893677bfd7d8" TargetMode="External"/><Relationship Id="rId20" Type="http://schemas.openxmlformats.org/officeDocument/2006/relationships/hyperlink" Target="https://www.e-tar.lt/portal/legalAct.html?documentId=1c7e91205ef411eb9dc7b575f08e8be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www.e-tar.lt/portal/legalAct.html?documentId=d3b028507a7d11eb9601893677bfd7d8" TargetMode="External"/><Relationship Id="rId5" Type="http://schemas.openxmlformats.org/officeDocument/2006/relationships/footnotes" Target="footnotes.xml"/><Relationship Id="rId15" Type="http://schemas.openxmlformats.org/officeDocument/2006/relationships/hyperlink" Target="https://www.e-tar.lt/portal/legalAct.html?documentId=d3b028507a7d11eb9601893677bfd7d8" TargetMode="External"/><Relationship Id="rId23" Type="http://schemas.openxmlformats.org/officeDocument/2006/relationships/hyperlink" Target="https://www.e-tar.lt/portal/legalAct.html?documentId=d3b028507a7d11eb9601893677bfd7d8"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e-tar.lt/portal/legalAct.html?documentId=1c7e91205ef411eb9dc7b575f08e8bea"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e-tar.lt/portal/legalAct.html?documentId=1c7e91205ef411eb9dc7b575f08e8bea" TargetMode="External"/><Relationship Id="rId27"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62444B2-ED52-4166-9634-9446F52C3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11588</Words>
  <Characters>6606</Characters>
  <Application>Microsoft Office Word</Application>
  <DocSecurity>0</DocSecurity>
  <Lines>55</Lines>
  <Paragraphs>36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18158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No.5</dc:creator>
  <cp:lastModifiedBy>Judita Steponavičienė</cp:lastModifiedBy>
  <cp:revision>2</cp:revision>
  <cp:lastPrinted>2019-07-24T07:47:00Z</cp:lastPrinted>
  <dcterms:created xsi:type="dcterms:W3CDTF">2021-03-04T13:42:00Z</dcterms:created>
  <dcterms:modified xsi:type="dcterms:W3CDTF">2021-03-04T13:42:00Z</dcterms:modified>
</cp:coreProperties>
</file>